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78" w:rsidRDefault="002D0FA9" w:rsidP="00F60E02">
      <w:pPr>
        <w:pStyle w:val="Paragrafoelenco"/>
        <w:widowControl w:val="0"/>
        <w:numPr>
          <w:ilvl w:val="0"/>
          <w:numId w:val="8"/>
        </w:numPr>
        <w:spacing w:after="120" w:line="240" w:lineRule="auto"/>
        <w:rPr>
          <w:rFonts w:ascii="Pluto Sans Medium" w:hAnsi="Pluto Sans Medium" w:cs="Arial"/>
          <w:b/>
        </w:rPr>
      </w:pPr>
      <w:r>
        <w:rPr>
          <w:rFonts w:ascii="Pluto Sans Medium" w:hAnsi="Pluto Sans Medium" w:cs="Arial"/>
          <w:b/>
        </w:rPr>
        <w:t>GENERALI</w:t>
      </w:r>
    </w:p>
    <w:p w:rsidR="003E1323" w:rsidRDefault="002D0FA9" w:rsidP="002D0FA9">
      <w:pPr>
        <w:widowControl w:val="0"/>
        <w:spacing w:after="120" w:line="240" w:lineRule="auto"/>
        <w:rPr>
          <w:rFonts w:ascii="Pluto Sans Medium" w:hAnsi="Pluto Sans Medium" w:cs="Arial"/>
        </w:rPr>
      </w:pPr>
      <w:r w:rsidRPr="002D0FA9">
        <w:rPr>
          <w:rFonts w:ascii="Pluto Sans Medium" w:hAnsi="Pluto Sans Medium" w:cs="Arial"/>
        </w:rPr>
        <w:t>L</w:t>
      </w:r>
      <w:r w:rsidR="003E1323">
        <w:rPr>
          <w:rFonts w:ascii="Pluto Sans Medium" w:hAnsi="Pluto Sans Medium" w:cs="Arial"/>
        </w:rPr>
        <w:t>’iscrizione al torneo è pari a 20</w:t>
      </w:r>
      <w:r w:rsidRPr="002D0FA9">
        <w:rPr>
          <w:rFonts w:ascii="Pluto Sans Medium" w:hAnsi="Pluto Sans Medium" w:cs="Arial"/>
        </w:rPr>
        <w:t>0</w:t>
      </w:r>
      <w:r w:rsidR="003E1323">
        <w:rPr>
          <w:rFonts w:ascii="Pluto Sans Medium" w:hAnsi="Pluto Sans Medium" w:cs="Arial"/>
        </w:rPr>
        <w:t>€.</w:t>
      </w:r>
    </w:p>
    <w:p w:rsidR="003E1323" w:rsidRDefault="003E1323" w:rsidP="002D0FA9">
      <w:pPr>
        <w:widowControl w:val="0"/>
        <w:spacing w:after="120" w:line="240" w:lineRule="auto"/>
        <w:rPr>
          <w:rFonts w:ascii="Pluto Sans Medium" w:hAnsi="Pluto Sans Medium" w:cs="Arial"/>
        </w:rPr>
      </w:pPr>
      <w:r>
        <w:rPr>
          <w:rFonts w:ascii="Pluto Sans Medium" w:hAnsi="Pluto Sans Medium" w:cs="Arial"/>
        </w:rPr>
        <w:t>Per le squadre iscritte ai Campionati CAI il costo del tesseramento di tipologia B è di 15€ a giocatore (da saldarsi nel conto campionato); per le squadre non iscritte ai Campionati CAI il costo del tesseramento di tipologia A è di 5€ a giocatore.</w:t>
      </w:r>
    </w:p>
    <w:p w:rsidR="003E1323" w:rsidRDefault="00571B95" w:rsidP="003E1323">
      <w:pPr>
        <w:widowControl w:val="0"/>
        <w:spacing w:after="120" w:line="240" w:lineRule="auto"/>
        <w:rPr>
          <w:rFonts w:ascii="Pluto Sans Medium" w:hAnsi="Pluto Sans Medium" w:cs="Arial"/>
        </w:rPr>
      </w:pPr>
      <w:r w:rsidRPr="000719CC">
        <w:rPr>
          <w:rFonts w:ascii="Pluto Sans Medium" w:hAnsi="Pluto Sans Medium" w:cs="Arial"/>
          <w:u w:val="single"/>
        </w:rPr>
        <w:t xml:space="preserve">Il termine per completare la lista dei giocatori è </w:t>
      </w:r>
      <w:r w:rsidR="00502C45">
        <w:rPr>
          <w:rFonts w:ascii="Pluto Sans Medium" w:hAnsi="Pluto Sans Medium" w:cs="Arial"/>
          <w:u w:val="single"/>
        </w:rPr>
        <w:t>il termine</w:t>
      </w:r>
      <w:r w:rsidR="002D0FA9" w:rsidRPr="000719CC">
        <w:rPr>
          <w:rFonts w:ascii="Pluto Sans Medium" w:hAnsi="Pluto Sans Medium" w:cs="Arial"/>
          <w:u w:val="single"/>
        </w:rPr>
        <w:t xml:space="preserve"> della fase a gironi</w:t>
      </w:r>
      <w:r w:rsidR="003E1323">
        <w:rPr>
          <w:rFonts w:ascii="Pluto Sans Medium" w:hAnsi="Pluto Sans Medium" w:cs="Arial"/>
          <w:u w:val="single"/>
        </w:rPr>
        <w:t>.</w:t>
      </w:r>
    </w:p>
    <w:p w:rsidR="00F60E02" w:rsidRDefault="00F60E02" w:rsidP="003E1323">
      <w:pPr>
        <w:widowControl w:val="0"/>
        <w:spacing w:after="120" w:line="240" w:lineRule="auto"/>
        <w:rPr>
          <w:rFonts w:ascii="Pluto Sans Medium" w:hAnsi="Pluto Sans Medium" w:cs="Arial"/>
          <w:b/>
        </w:rPr>
      </w:pPr>
      <w:r>
        <w:rPr>
          <w:rFonts w:ascii="Pluto Sans Medium" w:hAnsi="Pluto Sans Medium" w:cs="Arial"/>
          <w:b/>
        </w:rPr>
        <w:t>FORMULA DEL TORNEO</w:t>
      </w:r>
    </w:p>
    <w:p w:rsidR="00F60E02" w:rsidRDefault="00F60E02" w:rsidP="00F60E02">
      <w:pPr>
        <w:widowControl w:val="0"/>
        <w:spacing w:after="120" w:line="240" w:lineRule="auto"/>
        <w:rPr>
          <w:rFonts w:ascii="Pluto Sans Medium" w:hAnsi="Pluto Sans Medium" w:cs="Arial"/>
        </w:rPr>
      </w:pPr>
      <w:r w:rsidRPr="00F60E02">
        <w:rPr>
          <w:rFonts w:ascii="Pluto Sans Medium" w:hAnsi="Pluto Sans Medium" w:cs="Arial"/>
        </w:rPr>
        <w:t>Al torneo parteciperanno 1</w:t>
      </w:r>
      <w:r w:rsidR="00502C45">
        <w:rPr>
          <w:rFonts w:ascii="Pluto Sans Medium" w:hAnsi="Pluto Sans Medium" w:cs="Arial"/>
        </w:rPr>
        <w:t>2</w:t>
      </w:r>
      <w:r w:rsidRPr="00F60E02">
        <w:rPr>
          <w:rFonts w:ascii="Pluto Sans Medium" w:hAnsi="Pluto Sans Medium" w:cs="Arial"/>
        </w:rPr>
        <w:t xml:space="preserve"> squadre suddivise in </w:t>
      </w:r>
      <w:r w:rsidR="00502C45">
        <w:rPr>
          <w:rFonts w:ascii="Pluto Sans Medium" w:hAnsi="Pluto Sans Medium" w:cs="Arial"/>
        </w:rPr>
        <w:t xml:space="preserve">3 </w:t>
      </w:r>
      <w:r w:rsidRPr="00F60E02">
        <w:rPr>
          <w:rFonts w:ascii="Pluto Sans Medium" w:hAnsi="Pluto Sans Medium" w:cs="Arial"/>
        </w:rPr>
        <w:t xml:space="preserve"> gironi che si sfideranno tra loro in gare da due tempi di 2</w:t>
      </w:r>
      <w:r w:rsidR="00502C45">
        <w:rPr>
          <w:rFonts w:ascii="Pluto Sans Medium" w:hAnsi="Pluto Sans Medium" w:cs="Arial"/>
        </w:rPr>
        <w:t>0</w:t>
      </w:r>
      <w:r w:rsidRPr="00F60E02">
        <w:rPr>
          <w:rFonts w:ascii="Pluto Sans Medium" w:hAnsi="Pluto Sans Medium" w:cs="Arial"/>
        </w:rPr>
        <w:t xml:space="preserve"> minuti l’uno</w:t>
      </w:r>
      <w:r w:rsidR="00571B95">
        <w:rPr>
          <w:rFonts w:ascii="Pluto Sans Medium" w:hAnsi="Pluto Sans Medium" w:cs="Arial"/>
        </w:rPr>
        <w:t>.</w:t>
      </w:r>
    </w:p>
    <w:p w:rsidR="00F60E02" w:rsidRPr="00FF43F1" w:rsidRDefault="00F60E02" w:rsidP="00F60E02">
      <w:pPr>
        <w:pStyle w:val="Paragrafoelenco"/>
        <w:widowControl w:val="0"/>
        <w:numPr>
          <w:ilvl w:val="0"/>
          <w:numId w:val="30"/>
        </w:numPr>
        <w:spacing w:after="120" w:line="240" w:lineRule="auto"/>
        <w:rPr>
          <w:rFonts w:ascii="Pluto Sans Medium" w:hAnsi="Pluto Sans Medium" w:cs="Arial"/>
        </w:rPr>
      </w:pPr>
      <w:r w:rsidRPr="00F60E02">
        <w:rPr>
          <w:rFonts w:ascii="Pluto Sans Medium" w:hAnsi="Pluto Sans Medium" w:cs="Arial"/>
        </w:rPr>
        <w:t xml:space="preserve">Dopo le gare di qualificazione </w:t>
      </w:r>
      <w:r w:rsidR="00FF43F1">
        <w:rPr>
          <w:rFonts w:ascii="Pluto Sans Medium" w:hAnsi="Pluto Sans Medium" w:cs="Arial"/>
        </w:rPr>
        <w:t xml:space="preserve">saranno ammesse alla fase ad eliminazione diretta le prime di ogni girone e la miglior seconda classificata (in caso di pari punti tra le seconde classificate dei gironi valgono in ordine i seguenti criteri: 1) </w:t>
      </w:r>
      <w:r w:rsidR="00FF43F1" w:rsidRPr="00E16B24">
        <w:rPr>
          <w:rFonts w:ascii="Pluto Sans Medium" w:hAnsi="Pluto Sans Medium" w:cs="Arial"/>
        </w:rPr>
        <w:t>differenza reti sul totale degli incontri disputati nel girone</w:t>
      </w:r>
      <w:r w:rsidR="00FF43F1">
        <w:rPr>
          <w:rFonts w:ascii="Pluto Sans Medium" w:hAnsi="Pluto Sans Medium" w:cs="Arial"/>
        </w:rPr>
        <w:t xml:space="preserve">, 2) </w:t>
      </w:r>
      <w:r w:rsidR="00FF43F1" w:rsidRPr="00FF43F1">
        <w:rPr>
          <w:rFonts w:ascii="Pluto Sans Medium" w:hAnsi="Pluto Sans Medium" w:cs="Arial"/>
        </w:rPr>
        <w:t>maggior numero di reti segnate sul totale degli incontri disputati nel girone</w:t>
      </w:r>
      <w:r w:rsidR="00FF43F1">
        <w:rPr>
          <w:rFonts w:ascii="Pluto Sans Medium" w:hAnsi="Pluto Sans Medium" w:cs="Arial"/>
        </w:rPr>
        <w:t xml:space="preserve">, 3) </w:t>
      </w:r>
      <w:r w:rsidR="00FF43F1" w:rsidRPr="00FF43F1">
        <w:rPr>
          <w:rFonts w:ascii="Pluto Sans Medium" w:hAnsi="Pluto Sans Medium" w:cs="Arial"/>
        </w:rPr>
        <w:t>coppa disciplina</w:t>
      </w:r>
      <w:r w:rsidR="00FF43F1">
        <w:rPr>
          <w:rFonts w:ascii="Pluto Sans Medium" w:hAnsi="Pluto Sans Medium" w:cs="Arial"/>
        </w:rPr>
        <w:t xml:space="preserve">, 4) </w:t>
      </w:r>
      <w:r w:rsidR="00FF43F1" w:rsidRPr="00FF43F1">
        <w:rPr>
          <w:rFonts w:ascii="Pluto Sans Medium" w:hAnsi="Pluto Sans Medium" w:cs="Arial"/>
        </w:rPr>
        <w:t>sorteggio</w:t>
      </w:r>
      <w:r w:rsidR="00FF43F1" w:rsidRPr="00FF43F1">
        <w:rPr>
          <w:rFonts w:ascii="Pluto Sans Medium" w:hAnsi="Pluto Sans Medium" w:cs="Arial"/>
        </w:rPr>
        <w:t>.</w:t>
      </w:r>
      <w:r w:rsidR="00FF43F1">
        <w:rPr>
          <w:rFonts w:ascii="Pluto Sans Medium" w:hAnsi="Pluto Sans Medium" w:cs="Arial"/>
        </w:rPr>
        <w:t>)</w:t>
      </w:r>
    </w:p>
    <w:p w:rsidR="00E16B24" w:rsidRPr="00E16B24" w:rsidRDefault="00E16B24" w:rsidP="00E16B24">
      <w:pPr>
        <w:widowControl w:val="0"/>
        <w:spacing w:after="120" w:line="240" w:lineRule="auto"/>
        <w:rPr>
          <w:rFonts w:ascii="Pluto Sans Medium" w:hAnsi="Pluto Sans Medium" w:cs="Arial"/>
        </w:rPr>
      </w:pPr>
      <w:r w:rsidRPr="00E16B24">
        <w:rPr>
          <w:rFonts w:ascii="Pluto Sans Medium" w:hAnsi="Pluto Sans Medium" w:cs="Arial"/>
        </w:rPr>
        <w:t>Le classifiche saranno redatte in base ai seguenti criteri: 3 punti per la vittoria, 1 punto per il</w:t>
      </w:r>
      <w:r>
        <w:rPr>
          <w:rFonts w:ascii="Pluto Sans Medium" w:hAnsi="Pluto Sans Medium" w:cs="Arial"/>
        </w:rPr>
        <w:t xml:space="preserve"> pareggio, 0 per la sconfitta.  </w:t>
      </w:r>
      <w:r w:rsidRPr="00E16B24">
        <w:rPr>
          <w:rFonts w:ascii="Pluto Sans Medium" w:hAnsi="Pluto Sans Medium" w:cs="Arial"/>
        </w:rPr>
        <w:t>In caso di parità di punteggio valgono i criteri in ordine elencati:</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sidRPr="00E16B24">
        <w:rPr>
          <w:rFonts w:ascii="Pluto Sans Medium" w:hAnsi="Pluto Sans Medium" w:cs="Arial"/>
        </w:rPr>
        <w:t>esito degli incontri diretti</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Pr>
          <w:rFonts w:ascii="Pluto Sans Medium" w:hAnsi="Pluto Sans Medium" w:cs="Arial"/>
        </w:rPr>
        <w:t></w:t>
      </w:r>
      <w:r w:rsidRPr="00E16B24">
        <w:rPr>
          <w:rFonts w:ascii="Pluto Sans Medium" w:hAnsi="Pluto Sans Medium" w:cs="Arial"/>
        </w:rPr>
        <w:t>differenza reti negli incontri diretti tra le squadre a parità di punti</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Pr>
          <w:rFonts w:ascii="Pluto Sans Medium" w:hAnsi="Pluto Sans Medium" w:cs="Arial"/>
        </w:rPr>
        <w:t></w:t>
      </w:r>
      <w:r w:rsidRPr="00E16B24">
        <w:rPr>
          <w:rFonts w:ascii="Pluto Sans Medium" w:hAnsi="Pluto Sans Medium" w:cs="Arial"/>
        </w:rPr>
        <w:t>differenza reti sul totale degli incontri disputati nel girone</w:t>
      </w:r>
    </w:p>
    <w:p w:rsidR="00E16B24" w:rsidRDefault="00E16B24" w:rsidP="00E16B24">
      <w:pPr>
        <w:pStyle w:val="Paragrafoelenco"/>
        <w:widowControl w:val="0"/>
        <w:numPr>
          <w:ilvl w:val="0"/>
          <w:numId w:val="30"/>
        </w:numPr>
        <w:spacing w:after="120" w:line="240" w:lineRule="auto"/>
        <w:rPr>
          <w:rFonts w:ascii="Pluto Sans Medium" w:hAnsi="Pluto Sans Medium" w:cs="Arial"/>
        </w:rPr>
      </w:pPr>
      <w:r>
        <w:rPr>
          <w:rFonts w:ascii="Pluto Sans Medium" w:hAnsi="Pluto Sans Medium" w:cs="Arial"/>
        </w:rPr>
        <w:t></w:t>
      </w:r>
      <w:r w:rsidRPr="00E16B24">
        <w:rPr>
          <w:rFonts w:ascii="Pluto Sans Medium" w:hAnsi="Pluto Sans Medium" w:cs="Arial"/>
        </w:rPr>
        <w:t>maggior numero di reti segnate sul totale degli incontri disputati nel girone</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Pr>
          <w:rFonts w:ascii="Pluto Sans Medium" w:hAnsi="Pluto Sans Medium" w:cs="Arial"/>
        </w:rPr>
        <w:t>coppa disciplina</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Pr>
          <w:rFonts w:ascii="Pluto Sans Medium" w:hAnsi="Pluto Sans Medium" w:cs="Arial"/>
        </w:rPr>
        <w:t></w:t>
      </w:r>
      <w:r w:rsidRPr="00E16B24">
        <w:rPr>
          <w:rFonts w:ascii="Pluto Sans Medium" w:hAnsi="Pluto Sans Medium" w:cs="Arial"/>
        </w:rPr>
        <w:t>sorteggio</w:t>
      </w:r>
    </w:p>
    <w:p w:rsidR="00F60E02" w:rsidRPr="00F60E02" w:rsidRDefault="00F60E02" w:rsidP="00F60E02">
      <w:pPr>
        <w:widowControl w:val="0"/>
        <w:spacing w:after="120" w:line="240" w:lineRule="auto"/>
        <w:rPr>
          <w:rFonts w:ascii="Pluto Sans Medium" w:hAnsi="Pluto Sans Medium" w:cs="Arial"/>
        </w:rPr>
      </w:pPr>
      <w:r w:rsidRPr="00F60E02">
        <w:rPr>
          <w:rFonts w:ascii="Pluto Sans Medium" w:hAnsi="Pluto Sans Medium" w:cs="Arial"/>
        </w:rPr>
        <w:t>Dopo le gare di qualificazione, le partite ad eliminazione diretta (quarti, semifinali e finali) prevedranno 2 tempi da 2</w:t>
      </w:r>
      <w:r w:rsidR="00502C45">
        <w:rPr>
          <w:rFonts w:ascii="Pluto Sans Medium" w:hAnsi="Pluto Sans Medium" w:cs="Arial"/>
        </w:rPr>
        <w:t>0</w:t>
      </w:r>
      <w:r w:rsidRPr="00F60E02">
        <w:rPr>
          <w:rFonts w:ascii="Pluto Sans Medium" w:hAnsi="Pluto Sans Medium" w:cs="Arial"/>
        </w:rPr>
        <w:t xml:space="preserve"> minuti ciascuno; in caso di parità si ricorrerà a 2 tempi supplementari da 5 minuti ciascuno e, se necessario, ai calci di rigore (prima 5 per squadra, a seguire quelli a oltranza).</w:t>
      </w:r>
    </w:p>
    <w:p w:rsidR="00E9136D" w:rsidRPr="00F60E02" w:rsidRDefault="00DE4E52" w:rsidP="00F60E02">
      <w:pPr>
        <w:pStyle w:val="Paragrafoelenco"/>
        <w:widowControl w:val="0"/>
        <w:numPr>
          <w:ilvl w:val="0"/>
          <w:numId w:val="8"/>
        </w:numPr>
        <w:spacing w:after="120" w:line="240" w:lineRule="auto"/>
        <w:rPr>
          <w:rFonts w:ascii="Pluto Sans Medium" w:hAnsi="Pluto Sans Medium" w:cs="Arial"/>
          <w:b/>
        </w:rPr>
      </w:pPr>
      <w:r w:rsidRPr="00F60E02">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Potranno partecipare alle gare ed essere inseriti nella distinta di gara un massimo di 1</w:t>
      </w:r>
      <w:r w:rsidR="00E32145">
        <w:rPr>
          <w:rFonts w:ascii="Pluto Sans Medium" w:hAnsi="Pluto Sans Medium" w:cs="Cambria"/>
        </w:rPr>
        <w:t>6</w:t>
      </w:r>
      <w:r w:rsidRPr="0078420E">
        <w:rPr>
          <w:rFonts w:ascii="Pluto Sans Medium" w:hAnsi="Pluto Sans Medium" w:cs="Cambria"/>
        </w:rPr>
        <w:t xml:space="preserve"> Giocatori per squadra, più tre Dirigenti/Tecnici</w:t>
      </w:r>
      <w:r w:rsidR="00E16B24">
        <w:rPr>
          <w:rFonts w:ascii="Pluto Sans Medium" w:hAnsi="Pluto Sans Medium" w:cs="Cambria"/>
        </w:rPr>
        <w:t>.</w:t>
      </w:r>
      <w:r w:rsidRPr="0078420E">
        <w:rPr>
          <w:rFonts w:ascii="Pluto Sans Medium" w:hAnsi="Pluto Sans Medium" w:cs="Cambria"/>
        </w:rPr>
        <w:t xml:space="preserve"> Al </w:t>
      </w:r>
      <w:r w:rsidR="00E32145">
        <w:rPr>
          <w:rFonts w:ascii="Pluto Sans Medium" w:hAnsi="Pluto Sans Medium" w:cs="Cambria"/>
        </w:rPr>
        <w:t>Torneo</w:t>
      </w:r>
      <w:r w:rsidRPr="0078420E">
        <w:rPr>
          <w:rFonts w:ascii="Pluto Sans Medium" w:hAnsi="Pluto Sans Medium" w:cs="Cambria"/>
        </w:rPr>
        <w:t xml:space="preserve"> si applicheranno le regole di giuoco emanate dalla F.I.G.C. (disponibili all’indirizzo </w:t>
      </w:r>
      <w:hyperlink r:id="rId9"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78420E" w:rsidRDefault="0078420E" w:rsidP="0078420E">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xml:space="preserve">. una volta che ha consentito il cambio, potrà far riprendere subito il gioco, anche se il cambio non è ancora stato effettuato. Il giocatore </w:t>
      </w:r>
      <w:r w:rsidRPr="0078420E">
        <w:rPr>
          <w:rFonts w:ascii="Pluto Sans Medium" w:hAnsi="Pluto Sans Medium" w:cs="Cambria"/>
        </w:rPr>
        <w:lastRenderedPageBreak/>
        <w:t>subentrante dovrà attendere l’uscita del campo del suo compagno, pena l’ammonizione.</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di mano del portiere fuori dall’area di rigore determina ammonizione e non espulsione.</w:t>
      </w:r>
    </w:p>
    <w:p w:rsid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su chiara occasione da rete in quanto tale determina ammonizione e non espulsione a meno che non si tratti di fallo grave, tale da meritare comunque, a giudizio dell’arbitro, espulsione diretta.</w:t>
      </w:r>
    </w:p>
    <w:p w:rsidR="00D63578" w:rsidRPr="00D63578" w:rsidRDefault="00D63578" w:rsidP="00D63578">
      <w:pPr>
        <w:pStyle w:val="Paragrafoelenco"/>
        <w:numPr>
          <w:ilvl w:val="0"/>
          <w:numId w:val="24"/>
        </w:numPr>
        <w:rPr>
          <w:rFonts w:ascii="Pluto Sans Medium" w:hAnsi="Pluto Sans Medium" w:cs="Cambria"/>
        </w:rPr>
      </w:pPr>
      <w:r w:rsidRPr="00D63578">
        <w:rPr>
          <w:rFonts w:ascii="Pluto Sans Medium" w:hAnsi="Pluto Sans Medium" w:cs="Cambria"/>
        </w:rPr>
        <w:t>Il gol realizzato calciando direttamente dal dischetto di centro campo su fischio d’inizio (o alla ripresa dopo una rete) è ritenuto valido.</w:t>
      </w:r>
    </w:p>
    <w:p w:rsidR="0078420E" w:rsidRPr="0078420E" w:rsidRDefault="0078420E" w:rsidP="0078420E">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Alle due estremità del terreno di gioco, a distanza di metri 6 di ciascun palo della porta, verso l’interno devono essere tracciate due linee perpendicolari alla linea di porta lunghe metri 10. Esse devono essere congiunte da una linea parallela alla linea di porta; entrate le aree delimitate da dette linea e dalla linea di porta sono denominate “area di rigore”.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 centro di ciascuna linea di porta devono essere collocate le porte delle dimensioni di metri 6 in larghezza e metri 2 in altezza.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La distanza regolamentare di gioco è di metri </w:t>
      </w:r>
      <w:r w:rsidR="00E16B24">
        <w:rPr>
          <w:rFonts w:ascii="Pluto Sans Medium" w:hAnsi="Pluto Sans Medium" w:cs="Cambria"/>
        </w:rPr>
        <w:t>7</w:t>
      </w:r>
      <w:r w:rsidRPr="0078420E">
        <w:rPr>
          <w:rFonts w:ascii="Pluto Sans Medium" w:hAnsi="Pluto Sans Medium" w:cs="Cambria"/>
        </w:rPr>
        <w:t>.</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78420E" w:rsidRPr="00E16B24" w:rsidRDefault="0078420E" w:rsidP="00E16B24">
      <w:pPr>
        <w:pStyle w:val="Paragrafoelenco"/>
        <w:widowControl w:val="0"/>
        <w:numPr>
          <w:ilvl w:val="0"/>
          <w:numId w:val="24"/>
        </w:numPr>
        <w:spacing w:after="120" w:line="240" w:lineRule="auto"/>
        <w:rPr>
          <w:rFonts w:ascii="Pluto Sans Medium" w:hAnsi="Pluto Sans Medium" w:cs="Arial"/>
        </w:rPr>
      </w:pPr>
      <w:r w:rsidRPr="00E16B24">
        <w:rPr>
          <w:rFonts w:ascii="Pluto Sans Medium" w:hAnsi="Pluto Sans Medium" w:cs="Cambria"/>
        </w:rPr>
        <w:t>Il calcio</w:t>
      </w:r>
      <w:r w:rsidR="00E32145">
        <w:rPr>
          <w:rFonts w:ascii="Pluto Sans Medium" w:hAnsi="Pluto Sans Medium" w:cs="Cambria"/>
        </w:rPr>
        <w:t xml:space="preserve"> </w:t>
      </w:r>
      <w:r w:rsidRPr="00E16B24">
        <w:rPr>
          <w:rFonts w:ascii="Pluto Sans Medium" w:hAnsi="Pluto Sans Medium" w:cs="Cambria"/>
        </w:rPr>
        <w:t xml:space="preserve"> di rinvio si effettua palla a terra in qualsiasi posizione purché dentro l’area di rigore.</w:t>
      </w:r>
    </w:p>
    <w:p w:rsidR="00E16B24" w:rsidRPr="00E16B24" w:rsidRDefault="00E16B24" w:rsidP="00E16B24">
      <w:pPr>
        <w:pStyle w:val="Paragrafoelenco"/>
        <w:widowControl w:val="0"/>
        <w:spacing w:after="120" w:line="240" w:lineRule="auto"/>
        <w:rPr>
          <w:rFonts w:ascii="Pluto Sans Medium" w:hAnsi="Pluto Sans Medium" w:cs="Arial"/>
        </w:rPr>
      </w:pP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D63578">
        <w:rPr>
          <w:rFonts w:ascii="Pluto Sans Medium" w:hAnsi="Pluto Sans Medium" w:cs="Arial"/>
          <w:i/>
        </w:rPr>
        <w:t>B</w:t>
      </w:r>
      <w:r w:rsidRPr="002D3800">
        <w:rPr>
          <w:rFonts w:ascii="Pluto Sans Medium" w:hAnsi="Pluto Sans Medium" w:cs="Arial"/>
          <w:i/>
        </w:rPr>
        <w:t xml:space="preserve">)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D63578">
        <w:rPr>
          <w:rFonts w:ascii="Pluto Sans Medium" w:hAnsi="Pluto Sans Medium" w:cs="Arial"/>
          <w:i/>
        </w:rPr>
        <w:t>C</w:t>
      </w:r>
      <w:r w:rsidRPr="002D3800">
        <w:rPr>
          <w:rFonts w:ascii="Pluto Sans Medium" w:hAnsi="Pluto Sans Medium" w:cs="Arial"/>
          <w:i/>
        </w:rPr>
        <w:t>) Recupero gare sospese o rinviate</w:t>
      </w:r>
    </w:p>
    <w:p w:rsidR="00E9136D"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w:t>
      </w:r>
      <w:r w:rsidR="00DE4E52" w:rsidRPr="002D3800">
        <w:rPr>
          <w:rFonts w:ascii="Pluto Sans Medium" w:hAnsi="Pluto Sans Medium" w:cs="Arial"/>
        </w:rPr>
        <w:lastRenderedPageBreak/>
        <w:t>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D63578" w:rsidRPr="002D3800" w:rsidRDefault="00D63578" w:rsidP="000D1AFF">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D63578" w:rsidRDefault="00D63578" w:rsidP="00D63578">
      <w:pPr>
        <w:widowControl w:val="0"/>
        <w:spacing w:after="120" w:line="240" w:lineRule="auto"/>
        <w:ind w:firstLine="284"/>
        <w:jc w:val="both"/>
        <w:rPr>
          <w:rFonts w:ascii="Pluto Sans Medium" w:hAnsi="Pluto Sans Medium" w:cs="Arial"/>
        </w:rPr>
      </w:pPr>
      <w:r w:rsidRPr="00D63578">
        <w:rPr>
          <w:rFonts w:ascii="Pluto Sans Medium" w:hAnsi="Pluto Sans Medium" w:cs="Arial"/>
        </w:rPr>
        <w:t>Possono partecipare al torneo a 8 giocatori, squadre composte da giocatori maschi in possesso di tessera CAI che abbiano compiuto i 16 anni.</w:t>
      </w:r>
      <w:r>
        <w:rPr>
          <w:rFonts w:ascii="Pluto Sans Medium" w:hAnsi="Pluto Sans Medium" w:cs="Arial"/>
        </w:rPr>
        <w:t xml:space="preserve"> </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Non potranno essere tesserati </w:t>
      </w:r>
      <w:r w:rsidR="00D63578" w:rsidRPr="00D63578">
        <w:rPr>
          <w:rFonts w:ascii="Pluto Sans Medium" w:hAnsi="Pluto Sans Medium" w:cs="Cambria"/>
        </w:rPr>
        <w:t xml:space="preserve">giocatori che abbiano partecipato (ovvero abbiano effettuato almeno una presenza) ai campionati FIGC a 11 giocatori (coppe federali e campionati giovanili compresi) con unica </w:t>
      </w:r>
      <w:r w:rsidR="00D0499F">
        <w:rPr>
          <w:rFonts w:ascii="Pluto Sans Medium" w:hAnsi="Pluto Sans Medium" w:cs="Cambria"/>
        </w:rPr>
        <w:t>eccezione fatta per il portiere.</w:t>
      </w:r>
    </w:p>
    <w:p w:rsidR="00D63578" w:rsidRPr="0078420E" w:rsidRDefault="00D63578" w:rsidP="0078420E">
      <w:pPr>
        <w:widowControl w:val="0"/>
        <w:spacing w:after="120" w:line="240" w:lineRule="auto"/>
        <w:jc w:val="both"/>
        <w:rPr>
          <w:rFonts w:ascii="Pluto Sans Medium" w:hAnsi="Pluto Sans Medium" w:cs="Cambria"/>
        </w:rPr>
      </w:pPr>
      <w:r>
        <w:rPr>
          <w:rFonts w:ascii="Pluto Sans Medium" w:hAnsi="Pluto Sans Medium" w:cs="Cambria"/>
        </w:rPr>
        <w:t>Potranno partecipare:</w:t>
      </w:r>
    </w:p>
    <w:p w:rsidR="00D63578" w:rsidRPr="000719CC" w:rsidRDefault="00D63578" w:rsidP="000719CC">
      <w:pPr>
        <w:pStyle w:val="Paragrafoelenco"/>
        <w:widowControl w:val="0"/>
        <w:numPr>
          <w:ilvl w:val="0"/>
          <w:numId w:val="26"/>
        </w:numPr>
        <w:spacing w:after="120" w:line="240" w:lineRule="auto"/>
        <w:contextualSpacing w:val="0"/>
        <w:jc w:val="both"/>
        <w:rPr>
          <w:rFonts w:ascii="Pluto Sans Medium" w:hAnsi="Pluto Sans Medium" w:cs="Cambria"/>
        </w:rPr>
      </w:pPr>
      <w:r w:rsidRPr="00D63578">
        <w:rPr>
          <w:rFonts w:ascii="Pluto Sans Medium" w:hAnsi="Pluto Sans Medium" w:cs="Cambria"/>
        </w:rPr>
        <w:t xml:space="preserve">Il giocatore che gioca nel ruolo di </w:t>
      </w:r>
      <w:r w:rsidR="00D0499F" w:rsidRPr="00D63578">
        <w:rPr>
          <w:rFonts w:ascii="Pluto Sans Medium" w:hAnsi="Pluto Sans Medium" w:cs="Cambria"/>
        </w:rPr>
        <w:t>PORTIERE</w:t>
      </w:r>
      <w:r w:rsidRPr="00D63578">
        <w:rPr>
          <w:rFonts w:ascii="Pluto Sans Medium" w:hAnsi="Pluto Sans Medium" w:cs="Cambria"/>
        </w:rPr>
        <w:t xml:space="preserve"> </w:t>
      </w:r>
      <w:r w:rsidR="00E16B24">
        <w:rPr>
          <w:rFonts w:ascii="Pluto Sans Medium" w:hAnsi="Pluto Sans Medium" w:cs="Cambria"/>
        </w:rPr>
        <w:t>tesserato per</w:t>
      </w:r>
      <w:r w:rsidRPr="00D63578">
        <w:rPr>
          <w:rFonts w:ascii="Pluto Sans Medium" w:hAnsi="Pluto Sans Medium" w:cs="Cambria"/>
        </w:rPr>
        <w:t xml:space="preserve"> campionati di Terza Categoria durante la stagione 201</w:t>
      </w:r>
      <w:r w:rsidR="00502C45">
        <w:rPr>
          <w:rFonts w:ascii="Pluto Sans Medium" w:hAnsi="Pluto Sans Medium" w:cs="Cambria"/>
        </w:rPr>
        <w:t>7</w:t>
      </w:r>
      <w:r w:rsidRPr="00D63578">
        <w:rPr>
          <w:rFonts w:ascii="Pluto Sans Medium" w:hAnsi="Pluto Sans Medium" w:cs="Cambria"/>
        </w:rPr>
        <w:t>/201</w:t>
      </w:r>
      <w:r w:rsidR="00502C45">
        <w:rPr>
          <w:rFonts w:ascii="Pluto Sans Medium" w:hAnsi="Pluto Sans Medium" w:cs="Cambria"/>
        </w:rPr>
        <w:t>8</w:t>
      </w:r>
      <w:r w:rsidRPr="00D63578">
        <w:rPr>
          <w:rFonts w:ascii="Pluto Sans Medium" w:hAnsi="Pluto Sans Medium" w:cs="Cambria"/>
        </w:rPr>
        <w:t xml:space="preserve">. </w:t>
      </w:r>
    </w:p>
    <w:p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E16B24">
        <w:rPr>
          <w:rFonts w:ascii="Pluto Sans Medium" w:hAnsi="Pluto Sans Medium" w:cs="Arial"/>
        </w:rPr>
        <w:t xml:space="preserve">ad eliminazione diretta </w:t>
      </w:r>
      <w:r w:rsidRPr="002D3800">
        <w:rPr>
          <w:rFonts w:ascii="Pluto Sans Medium" w:hAnsi="Pluto Sans Medium" w:cs="Arial"/>
        </w:rPr>
        <w:t xml:space="preserve">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w:t>
      </w:r>
      <w:r w:rsidR="00E16B24" w:rsidRPr="00E16B24">
        <w:rPr>
          <w:rFonts w:ascii="Pluto Sans Medium" w:hAnsi="Pluto Sans Medium" w:cs="Arial"/>
        </w:rPr>
        <w:t>ad eliminazione diretta</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0719CC">
        <w:rPr>
          <w:rFonts w:ascii="Pluto Sans Medium" w:hAnsi="Pluto Sans Medium" w:cs="Arial"/>
        </w:rPr>
        <w:t>Torneo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D63578" w:rsidRDefault="000E21DE" w:rsidP="000D1AFF">
      <w:pPr>
        <w:widowControl w:val="0"/>
        <w:spacing w:after="120" w:line="240" w:lineRule="auto"/>
        <w:jc w:val="both"/>
        <w:rPr>
          <w:rFonts w:ascii="Pluto Sans Medium" w:hAnsi="Pluto Sans Medium" w:cs="Arial"/>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0"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D63578">
        <w:rPr>
          <w:rFonts w:ascii="Pluto Sans Medium" w:hAnsi="Pluto Sans Medium" w:cs="Arial"/>
        </w:rPr>
        <w:t>In alternativa si potrà compilare il modulo di tesseramento che verrà inviato dal Comitato Organizzatore.</w:t>
      </w:r>
    </w:p>
    <w:p w:rsidR="00E9136D" w:rsidRPr="002D3800" w:rsidRDefault="006441DF" w:rsidP="000D1AFF">
      <w:pPr>
        <w:widowControl w:val="0"/>
        <w:spacing w:after="120" w:line="240" w:lineRule="auto"/>
        <w:jc w:val="both"/>
        <w:rPr>
          <w:rFonts w:ascii="Pluto Sans Medium" w:hAnsi="Pluto Sans Medium" w:cs="Arial"/>
          <w:b/>
        </w:rPr>
      </w:pPr>
      <w:r w:rsidRPr="002D3800">
        <w:rPr>
          <w:rFonts w:ascii="Pluto Sans Medium" w:hAnsi="Pluto Sans Medium" w:cs="Arial"/>
        </w:rPr>
        <w:lastRenderedPageBreak/>
        <w:t>Il tesseramento si perfezion</w:t>
      </w:r>
      <w:r w:rsidR="006F24E0">
        <w:rPr>
          <w:rFonts w:ascii="Pluto Sans Medium" w:hAnsi="Pluto Sans Medium" w:cs="Arial"/>
        </w:rPr>
        <w:t>a</w:t>
      </w:r>
      <w:r w:rsidRPr="002D3800">
        <w:rPr>
          <w:rFonts w:ascii="Pluto Sans Medium" w:hAnsi="Pluto Sans Medium" w:cs="Arial"/>
        </w:rPr>
        <w:t xml:space="preserve"> con l</w:t>
      </w:r>
      <w:r w:rsidR="00FC4D77" w:rsidRPr="002D3800">
        <w:rPr>
          <w:rFonts w:ascii="Pluto Sans Medium" w:hAnsi="Pluto Sans Medium" w:cs="Arial"/>
        </w:rPr>
        <w:t>’</w:t>
      </w:r>
      <w:r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t>
      </w:r>
      <w:hyperlink r:id="rId11" w:history="1">
        <w:r w:rsidR="00D0499F" w:rsidRPr="00852359">
          <w:rPr>
            <w:rStyle w:val="Collegamentoipertestuale"/>
            <w:rFonts w:ascii="Pluto Sans Medium" w:hAnsi="Pluto Sans Medium" w:cs="Arial"/>
          </w:rPr>
          <w:t>www.caisoccer.it</w:t>
        </w:r>
      </w:hyperlink>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F86E47" w:rsidRPr="002D3800">
        <w:rPr>
          <w:rFonts w:ascii="Pluto Sans Medium" w:hAnsi="Pluto Sans Medium" w:cs="Arial"/>
        </w:rPr>
        <w:t xml:space="preserve">L’attività sportiva di CAI è organizzata sotto l'egida </w:t>
      </w:r>
      <w:r w:rsidR="002B50C0">
        <w:rPr>
          <w:rFonts w:ascii="Pluto Sans Medium" w:hAnsi="Pluto Sans Medium" w:cs="Arial"/>
        </w:rPr>
        <w:t>di O.P.E.S. (Organizzazione per l’Educazione allo Sport)</w:t>
      </w:r>
      <w:r w:rsidR="00695360" w:rsidRPr="002D3800">
        <w:rPr>
          <w:rFonts w:ascii="Pluto Sans Medium" w:hAnsi="Pluto Sans Medium" w:cs="Arial"/>
        </w:rPr>
        <w:t xml:space="preserve"> è responsabile di fronte alle Squadre affiliate e ai tesserati esclusivamente per quanto previsto dall’assicurazione contenuta nel tesseramento. </w:t>
      </w:r>
      <w:r w:rsidRPr="002D3800">
        <w:rPr>
          <w:rFonts w:ascii="Pluto Sans Medium" w:hAnsi="Pluto Sans Medium" w:cs="Arial"/>
          <w:u w:val="single"/>
        </w:rPr>
        <w:t>È</w:t>
      </w:r>
      <w:r w:rsidR="00F86E47" w:rsidRPr="002D3800">
        <w:rPr>
          <w:rFonts w:ascii="Pluto Sans Medium" w:hAnsi="Pluto Sans Medium" w:cs="Arial"/>
          <w:u w:val="single"/>
        </w:rPr>
        <w:t>,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di idoneità 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w:t>
      </w:r>
      <w:r w:rsidR="000719CC">
        <w:rPr>
          <w:rFonts w:ascii="Pluto Sans Medium" w:hAnsi="Pluto Sans Medium" w:cs="Arial"/>
          <w:b/>
        </w:rPr>
        <w:t>TORNEO</w:t>
      </w:r>
      <w:r w:rsidRPr="00F907EA">
        <w:rPr>
          <w:rFonts w:ascii="Pluto Sans Medium" w:hAnsi="Pluto Sans Medium" w:cs="Arial"/>
          <w:b/>
        </w:rPr>
        <w:t xml:space="preserve">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xml:space="preserve">, </w:t>
      </w:r>
      <w:r w:rsidR="004C3912" w:rsidRPr="002D3800">
        <w:rPr>
          <w:rFonts w:ascii="Pluto Sans Medium" w:hAnsi="Pluto Sans Medium" w:cs="Arial"/>
        </w:rPr>
        <w:t xml:space="preserve">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w:t>
      </w:r>
      <w:r w:rsidR="00D63578">
        <w:rPr>
          <w:rFonts w:ascii="Pluto Sans Medium" w:hAnsi="Pluto Sans Medium" w:cs="Arial"/>
        </w:rPr>
        <w:t xml:space="preserve">zione di un punto in classifica.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w:t>
      </w:r>
      <w:r w:rsidRPr="002D3800">
        <w:rPr>
          <w:rFonts w:ascii="Pluto Sans Medium" w:hAnsi="Pluto Sans Medium" w:cs="Arial"/>
        </w:rPr>
        <w:lastRenderedPageBreak/>
        <w:t xml:space="preserve">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 xml:space="preserve">stromissione della Squadra dal </w:t>
      </w:r>
      <w:r w:rsidR="000719CC">
        <w:rPr>
          <w:rFonts w:ascii="Pluto Sans Medium" w:hAnsi="Pluto Sans Medium" w:cs="Arial"/>
        </w:rPr>
        <w:t>torneo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 xml:space="preserve">no in campo entro i </w:t>
      </w:r>
      <w:r w:rsidR="00E32145">
        <w:rPr>
          <w:rFonts w:ascii="Pluto Sans Medium" w:hAnsi="Pluto Sans Medium" w:cs="Arial"/>
        </w:rPr>
        <w:t>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E16B24">
        <w:rPr>
          <w:rFonts w:ascii="Pluto Sans Medium" w:hAnsi="Pluto Sans Medium" w:cs="Arial"/>
        </w:rPr>
        <w:t xml:space="preserve">I </w:t>
      </w:r>
      <w:r w:rsidR="00E32145">
        <w:rPr>
          <w:rFonts w:ascii="Pluto Sans Medium" w:hAnsi="Pluto Sans Medium" w:cs="Arial"/>
        </w:rPr>
        <w:t>10</w:t>
      </w:r>
      <w:r w:rsidR="001B1260" w:rsidRPr="002D3800">
        <w:rPr>
          <w:rFonts w:ascii="Pluto Sans Medium" w:hAnsi="Pluto Sans Medium" w:cs="Arial"/>
        </w:rPr>
        <w:t xml:space="preserve"> minuti di attesa sono da richiedere esclusivamente se non si raggiunge il numero minimo per giocare (</w:t>
      </w:r>
      <w:r w:rsidR="00D300B5" w:rsidRPr="002D3800">
        <w:rPr>
          <w:rFonts w:ascii="Pluto Sans Medium" w:hAnsi="Pluto Sans Medium" w:cs="Arial"/>
        </w:rPr>
        <w:t xml:space="preserve">n. </w:t>
      </w:r>
      <w:r w:rsidR="00E16B24">
        <w:rPr>
          <w:rFonts w:ascii="Pluto Sans Medium" w:hAnsi="Pluto Sans Medium" w:cs="Arial"/>
        </w:rPr>
        <w:t>5</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E16B24">
        <w:rPr>
          <w:rFonts w:ascii="Pluto Sans Medium" w:hAnsi="Pluto Sans Medium" w:cs="Arial"/>
        </w:rPr>
        <w:t>5</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lastRenderedPageBreak/>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t>
      </w:r>
      <w:hyperlink r:id="rId12" w:history="1">
        <w:r w:rsidR="00D63578" w:rsidRPr="00A50FC6">
          <w:rPr>
            <w:rStyle w:val="Collegamentoipertestuale"/>
            <w:rFonts w:ascii="Pluto Sans Medium" w:hAnsi="Pluto Sans Medium" w:cs="Arial"/>
          </w:rPr>
          <w:t>www.caisoccer.it</w:t>
        </w:r>
      </w:hyperlink>
      <w:r w:rsidR="00D63578">
        <w:rPr>
          <w:rFonts w:ascii="Pluto Sans Medium" w:hAnsi="Pluto Sans Medium" w:cs="Arial"/>
        </w:rPr>
        <w: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00BB23F3">
        <w:rPr>
          <w:rFonts w:ascii="Pluto Sans Medium" w:hAnsi="Pluto Sans Medium" w:cs="Arial"/>
        </w:rPr>
        <w:t>quadre è fissato in 1</w:t>
      </w:r>
      <w:r w:rsidRPr="002D3800">
        <w:rPr>
          <w:rFonts w:ascii="Pluto Sans Medium" w:hAnsi="Pluto Sans Medium" w:cs="Arial"/>
        </w:rPr>
        <w:t>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w:t>
      </w:r>
      <w:r w:rsidRPr="002D3800">
        <w:rPr>
          <w:rFonts w:ascii="Pluto Sans Medium" w:hAnsi="Pluto Sans Medium" w:cs="Arial"/>
        </w:rPr>
        <w:lastRenderedPageBreak/>
        <w:t xml:space="preserve">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9C5BF3" w:rsidRPr="002D3800">
        <w:rPr>
          <w:rFonts w:ascii="Pluto Sans Medium" w:hAnsi="Pluto Sans Medium" w:cs="Arial"/>
          <w:u w:val="single"/>
        </w:rPr>
        <w:t>33</w:t>
      </w:r>
      <w:r w:rsidR="00111C63">
        <w:rPr>
          <w:rFonts w:ascii="Pluto Sans Medium" w:hAnsi="Pluto Sans Medium" w:cs="Arial"/>
          <w:u w:val="single"/>
        </w:rPr>
        <w:t>4</w:t>
      </w:r>
      <w:r w:rsidR="009C5BF3" w:rsidRPr="002D3800">
        <w:rPr>
          <w:rFonts w:ascii="Pluto Sans Medium" w:hAnsi="Pluto Sans Medium" w:cs="Arial"/>
          <w:u w:val="single"/>
        </w:rPr>
        <w:t xml:space="preserve"> </w:t>
      </w:r>
      <w:r w:rsidR="00111C63">
        <w:rPr>
          <w:rFonts w:ascii="Pluto Sans Medium" w:hAnsi="Pluto Sans Medium" w:cs="Arial"/>
          <w:u w:val="single"/>
        </w:rPr>
        <w:t>9422672 o 348 0082468</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 xml:space="preserve">Accertano il </w:t>
      </w:r>
      <w:r w:rsidRPr="00562F2A">
        <w:rPr>
          <w:rFonts w:ascii="Pluto Sans Medium" w:hAnsi="Pluto Sans Medium" w:cs="Arial"/>
        </w:rPr>
        <w:lastRenderedPageBreak/>
        <w:t>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w:t>
      </w:r>
      <w:r w:rsidRPr="002D3800">
        <w:rPr>
          <w:rFonts w:ascii="Pluto Sans Medium" w:hAnsi="Pluto Sans Medium" w:cs="Arial"/>
        </w:rPr>
        <w:lastRenderedPageBreak/>
        <w:t>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w:t>
      </w:r>
      <w:r w:rsidR="00BB23F3">
        <w:rPr>
          <w:rFonts w:ascii="Pluto Sans Medium" w:hAnsi="Pluto Sans Medium" w:cs="Arial"/>
        </w:rPr>
        <w:t>fase a gironi</w:t>
      </w:r>
      <w:r w:rsidRPr="002D3800">
        <w:rPr>
          <w:rFonts w:ascii="Pluto Sans Medium" w:hAnsi="Pluto Sans Medium" w:cs="Arial"/>
        </w:rPr>
        <w:t xml:space="preserve">, i Giocatori che raggiungono </w:t>
      </w:r>
      <w:r w:rsidRPr="002D3800">
        <w:rPr>
          <w:rFonts w:ascii="Pluto Sans Medium" w:hAnsi="Pluto Sans Medium" w:cs="Arial"/>
          <w:u w:val="single"/>
        </w:rPr>
        <w:t xml:space="preserve">la </w:t>
      </w:r>
      <w:r w:rsidR="002D0FA9">
        <w:rPr>
          <w:rFonts w:ascii="Pluto Sans Medium" w:hAnsi="Pluto Sans Medium" w:cs="Arial"/>
          <w:u w:val="single"/>
        </w:rPr>
        <w:t xml:space="preserve">seconda </w:t>
      </w:r>
      <w:r w:rsidRPr="002D3800">
        <w:rPr>
          <w:rFonts w:ascii="Pluto Sans Medium" w:hAnsi="Pluto Sans Medium" w:cs="Arial"/>
          <w:u w:val="single"/>
        </w:rPr>
        <w:t>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w:t>
      </w:r>
      <w:r w:rsidR="00BB23F3">
        <w:rPr>
          <w:rFonts w:ascii="Pluto Sans Medium" w:hAnsi="Pluto Sans Medium" w:cs="Arial"/>
        </w:rPr>
        <w:t>fase a gironi</w:t>
      </w:r>
      <w:r w:rsidR="00BB23F3" w:rsidRPr="002D3800">
        <w:rPr>
          <w:rFonts w:ascii="Pluto Sans Medium" w:hAnsi="Pluto Sans Medium" w:cs="Arial"/>
        </w:rPr>
        <w:t xml:space="preserve"> </w:t>
      </w:r>
      <w:r w:rsidRPr="002D3800">
        <w:rPr>
          <w:rFonts w:ascii="Pluto Sans Medium" w:hAnsi="Pluto Sans Medium" w:cs="Arial"/>
        </w:rPr>
        <w:t xml:space="preserve">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w:t>
      </w:r>
      <w:r w:rsidR="00BB23F3">
        <w:rPr>
          <w:rFonts w:ascii="Pluto Sans Medium" w:hAnsi="Pluto Sans Medium" w:cs="Arial"/>
        </w:rPr>
        <w:t>fase a gironi</w:t>
      </w:r>
      <w:r w:rsidRPr="002D3800">
        <w:rPr>
          <w:rFonts w:ascii="Pluto Sans Medium" w:hAnsi="Pluto Sans Medium" w:cs="Arial"/>
        </w:rPr>
        <w:t xml:space="preserve">,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w:t>
      </w:r>
      <w:r w:rsidR="00E16B24">
        <w:rPr>
          <w:rFonts w:ascii="Pluto Sans Medium" w:hAnsi="Pluto Sans Medium" w:cs="Arial"/>
        </w:rPr>
        <w:t>ad eliminazione diretta</w:t>
      </w:r>
      <w:r w:rsidRPr="002D3800">
        <w:rPr>
          <w:rFonts w:ascii="Pluto Sans Medium" w:hAnsi="Pluto Sans Medium" w:cs="Arial"/>
        </w:rPr>
        <w:t xml:space="preserve">. Durante </w:t>
      </w:r>
      <w:r w:rsidR="002D0FA9">
        <w:rPr>
          <w:rFonts w:ascii="Pluto Sans Medium" w:hAnsi="Pluto Sans Medium" w:cs="Arial"/>
        </w:rPr>
        <w:t>la fase ad eliminazione diretta</w:t>
      </w:r>
      <w:r w:rsidRPr="002D3800">
        <w:rPr>
          <w:rFonts w:ascii="Pluto Sans Medium" w:hAnsi="Pluto Sans Medium" w:cs="Arial"/>
        </w:rPr>
        <w:t xml:space="preserve">,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w:t>
      </w:r>
      <w:r w:rsidR="00BB23F3">
        <w:rPr>
          <w:rFonts w:ascii="Pluto Sans Medium" w:hAnsi="Pluto Sans Medium" w:cs="Arial"/>
        </w:rPr>
        <w:t>del Torneo</w:t>
      </w:r>
      <w:r w:rsidRPr="002D3800">
        <w:rPr>
          <w:rFonts w:ascii="Pluto Sans Medium" w:hAnsi="Pluto Sans Medium" w:cs="Arial"/>
        </w:rPr>
        <w:t xml:space="preserve">.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Giocatori non tesserati dalla Squadra e schierati in campo </w:t>
      </w:r>
      <w:r w:rsidR="002D0FA9">
        <w:rPr>
          <w:rFonts w:ascii="Pluto Sans Medium" w:hAnsi="Pluto Sans Medium" w:cs="Arial"/>
          <w:u w:val="single"/>
        </w:rPr>
        <w:t>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Giocatori squalificati e impiegati </w:t>
      </w:r>
      <w:r w:rsidR="002D0FA9" w:rsidRPr="002D0FA9">
        <w:rPr>
          <w:rFonts w:ascii="Pluto Sans Medium" w:hAnsi="Pluto Sans Medium" w:cs="Arial"/>
          <w:u w:val="single"/>
        </w:rPr>
        <w:t>in campo 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inibiti e presenti </w:t>
      </w:r>
      <w:r w:rsidR="002D0FA9" w:rsidRPr="002D0FA9">
        <w:rPr>
          <w:rFonts w:ascii="Pluto Sans Medium" w:hAnsi="Pluto Sans Medium" w:cs="Arial"/>
          <w:u w:val="single"/>
        </w:rPr>
        <w:t xml:space="preserve">in campo </w:t>
      </w:r>
      <w:r w:rsidR="002D0FA9">
        <w:rPr>
          <w:rFonts w:ascii="Pluto Sans Medium" w:hAnsi="Pluto Sans Medium" w:cs="Arial"/>
          <w:u w:val="single"/>
        </w:rPr>
        <w:t xml:space="preserve">nelle gare ufficiali del Torneo </w:t>
      </w:r>
      <w:r w:rsidRPr="002D3800">
        <w:rPr>
          <w:rFonts w:ascii="Pluto Sans Medium" w:hAnsi="Pluto Sans Medium" w:cs="Arial"/>
          <w:u w:val="single"/>
        </w:rPr>
        <w:t>(Giocatori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inibiti e impiegati </w:t>
      </w:r>
      <w:r w:rsidR="002D0FA9" w:rsidRPr="002D0FA9">
        <w:rPr>
          <w:rFonts w:ascii="Pluto Sans Medium" w:hAnsi="Pluto Sans Medium" w:cs="Arial"/>
          <w:u w:val="single"/>
        </w:rPr>
        <w:t>in campo 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Rinuncia a gare </w:t>
      </w:r>
      <w:r w:rsidR="00D0499F">
        <w:rPr>
          <w:rFonts w:ascii="Pluto Sans Medium" w:hAnsi="Pluto Sans Medium" w:cs="Arial"/>
        </w:rPr>
        <w:t>del Torneo</w:t>
      </w:r>
      <w:r w:rsidRPr="002D3800">
        <w:rPr>
          <w:rFonts w:ascii="Pluto Sans Medium" w:hAnsi="Pluto Sans Medium" w:cs="Arial"/>
        </w:rPr>
        <w:t xml:space="preserve">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lastRenderedPageBreak/>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D0499F" w:rsidP="00783725">
      <w:pPr>
        <w:widowControl w:val="0"/>
        <w:numPr>
          <w:ilvl w:val="0"/>
          <w:numId w:val="14"/>
        </w:numPr>
        <w:spacing w:after="120" w:line="240" w:lineRule="auto"/>
        <w:jc w:val="both"/>
        <w:rPr>
          <w:rFonts w:ascii="Pluto Sans Medium" w:hAnsi="Pluto Sans Medium" w:cs="Arial"/>
        </w:rPr>
      </w:pPr>
      <w:r>
        <w:rPr>
          <w:rFonts w:ascii="Pluto Sans Medium" w:hAnsi="Pluto Sans Medium" w:cs="Arial"/>
        </w:rPr>
        <w:t>Seconda</w:t>
      </w:r>
      <w:r w:rsidR="00783725" w:rsidRPr="002D3800">
        <w:rPr>
          <w:rFonts w:ascii="Pluto Sans Medium" w:hAnsi="Pluto Sans Medium" w:cs="Arial"/>
        </w:rPr>
        <w:t xml:space="preserve">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lastRenderedPageBreak/>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w:t>
      </w:r>
      <w:r w:rsidR="00BB23F3">
        <w:rPr>
          <w:rFonts w:ascii="Pluto Sans Medium" w:hAnsi="Pluto Sans Medium" w:cs="Arial"/>
        </w:rPr>
        <w:t xml:space="preserve"> copia alla Squadra controparte;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prima istanza devono essere </w:t>
      </w:r>
      <w:r w:rsidR="00BB23F3">
        <w:rPr>
          <w:rFonts w:ascii="Pluto Sans Medium" w:hAnsi="Pluto Sans Medium" w:cs="Arial"/>
        </w:rPr>
        <w:t xml:space="preserve">effettuati </w:t>
      </w:r>
      <w:r w:rsidRPr="002D3800">
        <w:rPr>
          <w:rFonts w:ascii="Pluto Sans Medium" w:hAnsi="Pluto Sans Medium" w:cs="Arial"/>
        </w:rPr>
        <w:t xml:space="preserve">con e-mail da inviare all’indirizzo </w:t>
      </w:r>
      <w:hyperlink r:id="rId13" w:history="1">
        <w:r w:rsidRPr="002D3800">
          <w:rPr>
            <w:rStyle w:val="Collegamentoipertestuale"/>
            <w:rFonts w:ascii="Pluto Sans Medium" w:hAnsi="Pluto Sans Medium" w:cs="Arial"/>
          </w:rPr>
          <w:t>segreteria@caisoccer.it</w:t>
        </w:r>
      </w:hyperlink>
      <w:r w:rsidRPr="002D3800">
        <w:rPr>
          <w:rFonts w:ascii="Pluto Sans Medium" w:hAnsi="Pluto Sans Medium" w:cs="Arial"/>
        </w:rPr>
        <w:t xml:space="preserve"> entro le </w:t>
      </w:r>
      <w:r w:rsidR="00BB23F3">
        <w:rPr>
          <w:rFonts w:ascii="Pluto Sans Medium" w:hAnsi="Pluto Sans Medium" w:cs="Arial"/>
        </w:rPr>
        <w:t xml:space="preserve">12 </w:t>
      </w:r>
      <w:r w:rsidRPr="002D3800">
        <w:rPr>
          <w:rFonts w:ascii="Pluto Sans Medium" w:hAnsi="Pluto Sans Medium" w:cs="Arial"/>
        </w:rPr>
        <w:t xml:space="preserve">ore successive alla gara a cui ci si riferisce. Entro </w:t>
      </w:r>
      <w:r w:rsidR="00BB23F3">
        <w:rPr>
          <w:rFonts w:ascii="Pluto Sans Medium" w:hAnsi="Pluto Sans Medium" w:cs="Arial"/>
        </w:rPr>
        <w:t>24 ore</w:t>
      </w:r>
      <w:r w:rsidRPr="002D3800">
        <w:rPr>
          <w:rFonts w:ascii="Pluto Sans Medium" w:hAnsi="Pluto Sans Medium" w:cs="Arial"/>
        </w:rPr>
        <w:t xml:space="preserve"> dalla gara stessa, la reclamante </w:t>
      </w:r>
      <w:r>
        <w:rPr>
          <w:rFonts w:ascii="Pluto Sans Medium" w:hAnsi="Pluto Sans Medium" w:cs="Arial"/>
        </w:rPr>
        <w:t>deve</w:t>
      </w:r>
      <w:r w:rsidR="00BB23F3">
        <w:rPr>
          <w:rFonts w:ascii="Pluto Sans Medium" w:hAnsi="Pluto Sans Medium" w:cs="Arial"/>
        </w:rPr>
        <w:t xml:space="preserve"> far pervenire tramite e-mail o a mano presso il Comitato Organizzatore, </w:t>
      </w:r>
      <w:r w:rsidRPr="002D3800">
        <w:rPr>
          <w:rFonts w:ascii="Pluto Sans Medium" w:hAnsi="Pluto Sans Medium" w:cs="Arial"/>
        </w:rPr>
        <w:t xml:space="preserve">i motivi dettagliati del reclamo, che </w:t>
      </w:r>
      <w:r>
        <w:rPr>
          <w:rFonts w:ascii="Pluto Sans Medium" w:hAnsi="Pluto Sans Medium" w:cs="Arial"/>
        </w:rPr>
        <w:t>devono</w:t>
      </w:r>
      <w:r w:rsidRPr="002D3800">
        <w:rPr>
          <w:rFonts w:ascii="Pluto Sans Medium" w:hAnsi="Pluto Sans Medium" w:cs="Arial"/>
        </w:rPr>
        <w:t xml:space="preserve"> essere inviati </w:t>
      </w:r>
      <w:r w:rsidR="00BB23F3">
        <w:rPr>
          <w:rFonts w:ascii="Pluto Sans Medium" w:hAnsi="Pluto Sans Medium" w:cs="Arial"/>
        </w:rPr>
        <w:t xml:space="preserve">in copia tramite e-mail alla Squadra direttamente interessata al giudizio (gli indirizzi delle Squadre possono essere richiesti presso il Comitato Organizzatore). </w:t>
      </w:r>
      <w:r w:rsidRPr="002D3800">
        <w:rPr>
          <w:rFonts w:ascii="Pluto Sans Medium" w:hAnsi="Pluto Sans Medium" w:cs="Arial"/>
        </w:rPr>
        <w:t xml:space="preserve">La controparte può, in un tempo massimo di </w:t>
      </w:r>
      <w:r w:rsidR="00BB23F3">
        <w:rPr>
          <w:rFonts w:ascii="Pluto Sans Medium" w:hAnsi="Pluto Sans Medium" w:cs="Arial"/>
        </w:rPr>
        <w:t>24 ore</w:t>
      </w:r>
      <w:r w:rsidRPr="002D3800">
        <w:rPr>
          <w:rFonts w:ascii="Pluto Sans Medium" w:hAnsi="Pluto Sans Medium" w:cs="Arial"/>
        </w:rPr>
        <w:t xml:space="preserve"> dalla data di ricevimento della </w:t>
      </w:r>
      <w:r w:rsidR="00BB23F3">
        <w:rPr>
          <w:rFonts w:ascii="Pluto Sans Medium" w:hAnsi="Pluto Sans Medium" w:cs="Arial"/>
        </w:rPr>
        <w:t xml:space="preserve">e-mail </w:t>
      </w:r>
      <w:r w:rsidRPr="002D3800">
        <w:rPr>
          <w:rFonts w:ascii="Pluto Sans Medium" w:hAnsi="Pluto Sans Medium" w:cs="Arial"/>
        </w:rPr>
        <w:t xml:space="preserve">del reclamo, inviare proprie contro deduzioni alla commissione giudicante. Dopo il termine della </w:t>
      </w:r>
      <w:r w:rsidR="00BB23F3">
        <w:rPr>
          <w:rFonts w:ascii="Pluto Sans Medium" w:hAnsi="Pluto Sans Medium" w:cs="Arial"/>
        </w:rPr>
        <w:t>fase a gironi</w:t>
      </w:r>
      <w:r w:rsidRPr="002D3800">
        <w:rPr>
          <w:rFonts w:ascii="Pluto Sans Medium" w:hAnsi="Pluto Sans Medium" w:cs="Arial"/>
        </w:rPr>
        <w:t xml:space="preserve"> (pertanto durante lo svolgimento </w:t>
      </w:r>
      <w:r w:rsidR="00BB23F3">
        <w:rPr>
          <w:rFonts w:ascii="Pluto Sans Medium" w:hAnsi="Pluto Sans Medium" w:cs="Arial"/>
        </w:rPr>
        <w:t>della fase ad eliminazione diretta</w:t>
      </w:r>
      <w:r w:rsidRPr="002D3800">
        <w:rPr>
          <w:rFonts w:ascii="Pluto Sans Medium" w:hAnsi="Pluto Sans Medium" w:cs="Arial"/>
        </w:rPr>
        <w:t xml:space="preserve">), i reclami </w:t>
      </w:r>
      <w:r>
        <w:rPr>
          <w:rFonts w:ascii="Pluto Sans Medium" w:hAnsi="Pluto Sans Medium" w:cs="Arial"/>
        </w:rPr>
        <w:t>devono</w:t>
      </w:r>
      <w:r w:rsidRPr="002D3800">
        <w:rPr>
          <w:rFonts w:ascii="Pluto Sans Medium" w:hAnsi="Pluto Sans Medium" w:cs="Arial"/>
        </w:rPr>
        <w:t xml:space="preserve"> essere consegnati a mano presso la Segreteria Organizzativa del CAI entro le ore 1</w:t>
      </w:r>
      <w:r w:rsidR="00BB23F3">
        <w:rPr>
          <w:rFonts w:ascii="Pluto Sans Medium" w:hAnsi="Pluto Sans Medium" w:cs="Arial"/>
        </w:rPr>
        <w:t>3</w:t>
      </w:r>
      <w:r w:rsidRPr="002D3800">
        <w:rPr>
          <w:rFonts w:ascii="Pluto Sans Medium" w:hAnsi="Pluto Sans Medium" w:cs="Arial"/>
        </w:rPr>
        <w:t>.00 del giorno successivo alla gara.</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t xml:space="preserve">€ </w:t>
      </w:r>
      <w:r w:rsidR="00BB23F3">
        <w:rPr>
          <w:rFonts w:ascii="Pluto Sans Medium" w:hAnsi="Pluto Sans Medium" w:cs="Arial"/>
        </w:rPr>
        <w:t>3</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E16B24">
        <w:rPr>
          <w:rFonts w:ascii="Pluto Sans Medium" w:hAnsi="Pluto Sans Medium" w:cs="Arial"/>
        </w:rPr>
        <w:t>al termine di ogni giornata di gara</w:t>
      </w:r>
      <w:r w:rsidR="00FC4D77" w:rsidRPr="002D3800">
        <w:rPr>
          <w:rFonts w:ascii="Pluto Sans Medium" w:hAnsi="Pluto Sans Medium" w:cs="Arial"/>
        </w:rPr>
        <w:t>.</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4"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 xml:space="preserve">alle Squadre </w:t>
      </w:r>
      <w:r w:rsidR="00C00874" w:rsidRPr="002D3800">
        <w:rPr>
          <w:rFonts w:ascii="Pluto Sans Medium" w:hAnsi="Pluto Sans Medium" w:cs="Arial"/>
        </w:rPr>
        <w:lastRenderedPageBreak/>
        <w:t>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w:t>
      </w:r>
      <w:r w:rsidR="00BB23F3">
        <w:rPr>
          <w:rFonts w:ascii="Pluto Sans Medium" w:hAnsi="Pluto Sans Medium" w:cs="Arial"/>
        </w:rPr>
        <w:t>al Torneo del circuito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w:t>
      </w:r>
      <w:r w:rsidR="000719CC">
        <w:rPr>
          <w:rFonts w:ascii="Pluto Sans Medium" w:hAnsi="Pluto Sans Medium" w:cs="Arial"/>
        </w:rPr>
        <w:t>torneo</w:t>
      </w:r>
      <w:r w:rsidRPr="002D3800">
        <w:rPr>
          <w:rFonts w:ascii="Pluto Sans Medium" w:hAnsi="Pluto Sans Medium" w:cs="Arial"/>
        </w:rPr>
        <w:t xml:space="preserve">,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1F6BAE" w:rsidRPr="001F6BAE" w:rsidRDefault="00DE4E52" w:rsidP="001F6BAE">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Default="00DE4E52" w:rsidP="001F6BAE">
      <w:pPr>
        <w:pStyle w:val="Paragrafoelenco"/>
        <w:widowControl w:val="0"/>
        <w:numPr>
          <w:ilvl w:val="0"/>
          <w:numId w:val="8"/>
        </w:numPr>
        <w:spacing w:before="120" w:after="120" w:line="240" w:lineRule="auto"/>
        <w:ind w:left="714" w:hanging="357"/>
        <w:rPr>
          <w:rFonts w:ascii="Pluto Sans Medium" w:hAnsi="Pluto Sans Medium" w:cs="Arial"/>
          <w:b/>
        </w:rPr>
      </w:pPr>
      <w:r w:rsidRPr="001F6BAE">
        <w:rPr>
          <w:rFonts w:ascii="Pluto Sans Medium" w:hAnsi="Pluto Sans Medium" w:cs="Arial"/>
          <w:b/>
        </w:rPr>
        <w:t>NORME NON CONTEMPLATE</w:t>
      </w:r>
    </w:p>
    <w:p w:rsid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bCs/>
        </w:rPr>
        <w:t xml:space="preserve">Per tutte le norme non contemplate in queste pagine, si fa riferimento alle regole </w:t>
      </w:r>
      <w:r w:rsidRPr="001F6BAE">
        <w:rPr>
          <w:rFonts w:ascii="Pluto Sans Medium" w:hAnsi="Pluto Sans Medium" w:cs="Arial"/>
        </w:rPr>
        <w:t>emanate dalla F.I.G.C.</w:t>
      </w:r>
    </w:p>
    <w:p w:rsidR="001F6BAE" w:rsidRPr="001F6BAE" w:rsidRDefault="001F6BAE" w:rsidP="001F6BAE">
      <w:pPr>
        <w:widowControl w:val="0"/>
        <w:spacing w:after="120" w:line="240" w:lineRule="auto"/>
        <w:jc w:val="both"/>
        <w:rPr>
          <w:rFonts w:ascii="Pluto Sans Medium" w:hAnsi="Pluto Sans Medium" w:cs="Arial"/>
        </w:rPr>
      </w:pPr>
    </w:p>
    <w:p w:rsidR="00BB23F3" w:rsidRDefault="001F6BAE" w:rsidP="00BB23F3">
      <w:pPr>
        <w:pStyle w:val="Paragrafoelenco"/>
        <w:widowControl w:val="0"/>
        <w:numPr>
          <w:ilvl w:val="0"/>
          <w:numId w:val="8"/>
        </w:numPr>
        <w:spacing w:before="120" w:after="120" w:line="240" w:lineRule="auto"/>
        <w:ind w:left="714" w:hanging="357"/>
        <w:rPr>
          <w:rFonts w:ascii="Pluto Sans Medium" w:hAnsi="Pluto Sans Medium" w:cs="Arial"/>
          <w:b/>
        </w:rPr>
      </w:pPr>
      <w:r>
        <w:rPr>
          <w:rFonts w:ascii="Pluto Sans Medium" w:hAnsi="Pluto Sans Medium" w:cs="Arial"/>
          <w:b/>
        </w:rPr>
        <w:t>INFORMAZIONI VARIE</w:t>
      </w:r>
    </w:p>
    <w:p w:rsidR="00BB23F3" w:rsidRPr="00BB23F3" w:rsidRDefault="00BB23F3" w:rsidP="00BB23F3">
      <w:pPr>
        <w:pStyle w:val="Paragrafoelenco"/>
        <w:widowControl w:val="0"/>
        <w:spacing w:before="120" w:after="120" w:line="240" w:lineRule="auto"/>
        <w:ind w:left="714"/>
        <w:rPr>
          <w:rFonts w:ascii="Pluto Sans Medium" w:hAnsi="Pluto Sans Medium" w:cs="Arial"/>
          <w:b/>
        </w:rPr>
      </w:pPr>
    </w:p>
    <w:p w:rsidR="001F6BAE" w:rsidRPr="00BB23F3" w:rsidRDefault="001F6BAE" w:rsidP="00BB23F3">
      <w:pPr>
        <w:pStyle w:val="Paragrafoelenco"/>
        <w:widowControl w:val="0"/>
        <w:numPr>
          <w:ilvl w:val="0"/>
          <w:numId w:val="34"/>
        </w:numPr>
        <w:spacing w:after="120" w:line="240" w:lineRule="auto"/>
        <w:jc w:val="both"/>
        <w:rPr>
          <w:rFonts w:ascii="Pluto Sans Medium" w:hAnsi="Pluto Sans Medium" w:cs="Arial"/>
          <w:bCs/>
        </w:rPr>
      </w:pPr>
      <w:r w:rsidRPr="00BB23F3">
        <w:rPr>
          <w:rFonts w:ascii="Pluto Sans Medium" w:hAnsi="Pluto Sans Medium" w:cs="Arial"/>
          <w:bCs/>
        </w:rPr>
        <w:t xml:space="preserve">Tutte le gare si svolgeranno sul campo in erba naturale presso il centro Sportivo </w:t>
      </w:r>
      <w:proofErr w:type="spellStart"/>
      <w:r w:rsidR="003E1323">
        <w:rPr>
          <w:rFonts w:ascii="Pluto Sans Medium" w:hAnsi="Pluto Sans Medium" w:cs="Arial"/>
          <w:bCs/>
        </w:rPr>
        <w:t>Besurica</w:t>
      </w:r>
      <w:proofErr w:type="spellEnd"/>
      <w:r w:rsidR="003E1323">
        <w:rPr>
          <w:rFonts w:ascii="Pluto Sans Medium" w:hAnsi="Pluto Sans Medium" w:cs="Arial"/>
          <w:bCs/>
        </w:rPr>
        <w:t xml:space="preserve"> in via </w:t>
      </w:r>
      <w:proofErr w:type="spellStart"/>
      <w:r w:rsidR="003E1323">
        <w:rPr>
          <w:rFonts w:ascii="Pluto Sans Medium" w:hAnsi="Pluto Sans Medium" w:cs="Arial"/>
          <w:bCs/>
        </w:rPr>
        <w:t>Placentia</w:t>
      </w:r>
      <w:proofErr w:type="spellEnd"/>
      <w:r w:rsidR="003E1323">
        <w:rPr>
          <w:rFonts w:ascii="Pluto Sans Medium" w:hAnsi="Pluto Sans Medium" w:cs="Arial"/>
          <w:bCs/>
        </w:rPr>
        <w:t xml:space="preserve"> </w:t>
      </w:r>
      <w:r w:rsidR="00502C45">
        <w:rPr>
          <w:rFonts w:ascii="Pluto Sans Medium" w:hAnsi="Pluto Sans Medium" w:cs="Arial"/>
          <w:bCs/>
        </w:rPr>
        <w:t>3</w:t>
      </w:r>
      <w:r w:rsidR="003E1323">
        <w:rPr>
          <w:rFonts w:ascii="Pluto Sans Medium" w:hAnsi="Pluto Sans Medium" w:cs="Arial"/>
          <w:bCs/>
        </w:rPr>
        <w:t>.</w:t>
      </w:r>
    </w:p>
    <w:p w:rsidR="001F6BAE" w:rsidRPr="00BB23F3" w:rsidRDefault="001F6BAE" w:rsidP="00BB23F3">
      <w:pPr>
        <w:pStyle w:val="Paragrafoelenco"/>
        <w:widowControl w:val="0"/>
        <w:numPr>
          <w:ilvl w:val="0"/>
          <w:numId w:val="34"/>
        </w:numPr>
        <w:spacing w:after="120" w:line="240" w:lineRule="auto"/>
        <w:jc w:val="both"/>
        <w:rPr>
          <w:rFonts w:ascii="Pluto Sans Medium" w:hAnsi="Pluto Sans Medium" w:cs="Arial"/>
          <w:bCs/>
        </w:rPr>
      </w:pPr>
      <w:r w:rsidRPr="00BB23F3">
        <w:rPr>
          <w:rFonts w:ascii="Pluto Sans Medium" w:hAnsi="Pluto Sans Medium" w:cs="Arial"/>
          <w:bCs/>
        </w:rPr>
        <w:t>Ogni serata prevede 3 gare con inizio rispettivamente alle ore 20</w:t>
      </w:r>
      <w:r w:rsidR="00FF43F1">
        <w:rPr>
          <w:rFonts w:ascii="Pluto Sans Medium" w:hAnsi="Pluto Sans Medium" w:cs="Arial"/>
          <w:bCs/>
        </w:rPr>
        <w:t xml:space="preserve"> </w:t>
      </w:r>
      <w:r w:rsidRPr="00BB23F3">
        <w:rPr>
          <w:rFonts w:ascii="Pluto Sans Medium" w:hAnsi="Pluto Sans Medium" w:cs="Arial"/>
          <w:bCs/>
        </w:rPr>
        <w:t>la prima gara, alle 2</w:t>
      </w:r>
      <w:r w:rsidR="00FF43F1">
        <w:rPr>
          <w:rFonts w:ascii="Pluto Sans Medium" w:hAnsi="Pluto Sans Medium" w:cs="Arial"/>
          <w:bCs/>
        </w:rPr>
        <w:t xml:space="preserve">0: 50 </w:t>
      </w:r>
      <w:r w:rsidRPr="00BB23F3">
        <w:rPr>
          <w:rFonts w:ascii="Pluto Sans Medium" w:hAnsi="Pluto Sans Medium" w:cs="Arial"/>
          <w:bCs/>
        </w:rPr>
        <w:t xml:space="preserve">la seconda e alle </w:t>
      </w:r>
      <w:r w:rsidR="00FF43F1">
        <w:rPr>
          <w:rFonts w:ascii="Pluto Sans Medium" w:hAnsi="Pluto Sans Medium" w:cs="Arial"/>
          <w:bCs/>
        </w:rPr>
        <w:t>21:40</w:t>
      </w:r>
      <w:r w:rsidRPr="00BB23F3">
        <w:rPr>
          <w:rFonts w:ascii="Pluto Sans Medium" w:hAnsi="Pluto Sans Medium" w:cs="Arial"/>
          <w:bCs/>
        </w:rPr>
        <w:t xml:space="preserve"> la terza.</w:t>
      </w:r>
    </w:p>
    <w:p w:rsidR="001F6BAE" w:rsidRPr="00FF43F1" w:rsidRDefault="001F6BAE" w:rsidP="001F6BAE">
      <w:pPr>
        <w:pStyle w:val="Paragrafoelenco"/>
        <w:widowControl w:val="0"/>
        <w:numPr>
          <w:ilvl w:val="0"/>
          <w:numId w:val="34"/>
        </w:numPr>
        <w:spacing w:after="120" w:line="240" w:lineRule="auto"/>
        <w:jc w:val="both"/>
        <w:rPr>
          <w:rFonts w:ascii="Pluto Sans Medium" w:hAnsi="Pluto Sans Medium" w:cs="Arial"/>
          <w:bCs/>
        </w:rPr>
      </w:pPr>
      <w:r w:rsidRPr="00BB23F3">
        <w:rPr>
          <w:rFonts w:ascii="Pluto Sans Medium" w:hAnsi="Pluto Sans Medium" w:cs="Arial"/>
          <w:bCs/>
        </w:rPr>
        <w:t xml:space="preserve">Info, regolamento, programma gare e classifiche sul sito </w:t>
      </w:r>
      <w:hyperlink r:id="rId15" w:history="1">
        <w:r w:rsidRPr="00BB23F3">
          <w:rPr>
            <w:rStyle w:val="Collegamentoipertestuale"/>
            <w:rFonts w:ascii="Pluto Sans Medium" w:hAnsi="Pluto Sans Medium" w:cs="Arial"/>
            <w:bCs/>
          </w:rPr>
          <w:t>www.caisoccer.it</w:t>
        </w:r>
      </w:hyperlink>
      <w:r w:rsidRPr="00BB23F3">
        <w:rPr>
          <w:rFonts w:ascii="Pluto Sans Medium" w:hAnsi="Pluto Sans Medium" w:cs="Arial"/>
          <w:bCs/>
        </w:rPr>
        <w:t xml:space="preserve"> e sulla </w:t>
      </w:r>
      <w:proofErr w:type="spellStart"/>
      <w:r w:rsidRPr="00BB23F3">
        <w:rPr>
          <w:rFonts w:ascii="Pluto Sans Medium" w:hAnsi="Pluto Sans Medium" w:cs="Arial"/>
          <w:bCs/>
        </w:rPr>
        <w:t>App</w:t>
      </w:r>
      <w:proofErr w:type="spellEnd"/>
      <w:r w:rsidRPr="00BB23F3">
        <w:rPr>
          <w:rFonts w:ascii="Pluto Sans Medium" w:hAnsi="Pluto Sans Medium" w:cs="Arial"/>
          <w:bCs/>
        </w:rPr>
        <w:t xml:space="preserve"> Ufficiale CAI Soccer.</w:t>
      </w:r>
    </w:p>
    <w:p w:rsidR="00FF43F1" w:rsidRDefault="00FF43F1" w:rsidP="001F6BAE">
      <w:pPr>
        <w:widowControl w:val="0"/>
        <w:spacing w:after="120" w:line="240" w:lineRule="auto"/>
        <w:jc w:val="both"/>
        <w:rPr>
          <w:rFonts w:ascii="Pluto Sans Medium" w:hAnsi="Pluto Sans Medium" w:cs="Arial"/>
          <w:b/>
        </w:rPr>
      </w:pPr>
    </w:p>
    <w:p w:rsidR="00FF43F1" w:rsidRDefault="00FF43F1" w:rsidP="001F6BAE">
      <w:pPr>
        <w:widowControl w:val="0"/>
        <w:spacing w:after="120" w:line="240" w:lineRule="auto"/>
        <w:jc w:val="both"/>
        <w:rPr>
          <w:rFonts w:ascii="Pluto Sans Medium" w:hAnsi="Pluto Sans Medium" w:cs="Arial"/>
          <w:b/>
        </w:rPr>
      </w:pPr>
    </w:p>
    <w:p w:rsidR="00FF43F1" w:rsidRDefault="00FF43F1" w:rsidP="001F6BAE">
      <w:pPr>
        <w:widowControl w:val="0"/>
        <w:spacing w:after="120" w:line="240" w:lineRule="auto"/>
        <w:jc w:val="both"/>
        <w:rPr>
          <w:rFonts w:ascii="Pluto Sans Medium" w:hAnsi="Pluto Sans Medium" w:cs="Arial"/>
          <w:b/>
        </w:rPr>
      </w:pPr>
    </w:p>
    <w:p w:rsidR="00FF43F1" w:rsidRDefault="00FF43F1" w:rsidP="001F6BAE">
      <w:pPr>
        <w:widowControl w:val="0"/>
        <w:spacing w:after="120" w:line="240" w:lineRule="auto"/>
        <w:jc w:val="both"/>
        <w:rPr>
          <w:rFonts w:ascii="Pluto Sans Medium" w:hAnsi="Pluto Sans Medium" w:cs="Arial"/>
          <w:b/>
        </w:rPr>
      </w:pPr>
    </w:p>
    <w:p w:rsidR="00FF43F1" w:rsidRDefault="00FF43F1" w:rsidP="001F6BAE">
      <w:pPr>
        <w:widowControl w:val="0"/>
        <w:spacing w:after="120" w:line="240" w:lineRule="auto"/>
        <w:jc w:val="both"/>
        <w:rPr>
          <w:rFonts w:ascii="Pluto Sans Medium" w:hAnsi="Pluto Sans Medium" w:cs="Arial"/>
          <w:b/>
        </w:rPr>
      </w:pPr>
    </w:p>
    <w:p w:rsidR="00FF43F1" w:rsidRDefault="00FF43F1" w:rsidP="001F6BAE">
      <w:pPr>
        <w:widowControl w:val="0"/>
        <w:spacing w:after="120" w:line="240" w:lineRule="auto"/>
        <w:jc w:val="both"/>
        <w:rPr>
          <w:rFonts w:ascii="Pluto Sans Medium" w:hAnsi="Pluto Sans Medium" w:cs="Arial"/>
          <w:b/>
        </w:rPr>
      </w:pPr>
    </w:p>
    <w:p w:rsidR="001F6BAE" w:rsidRPr="001F6BAE" w:rsidRDefault="001F6BAE" w:rsidP="001F6BAE">
      <w:pPr>
        <w:widowControl w:val="0"/>
        <w:spacing w:after="120" w:line="240" w:lineRule="auto"/>
        <w:jc w:val="both"/>
        <w:rPr>
          <w:rFonts w:ascii="Pluto Sans Medium" w:hAnsi="Pluto Sans Medium" w:cs="Arial"/>
          <w:b/>
        </w:rPr>
      </w:pPr>
      <w:r w:rsidRPr="001F6BAE">
        <w:rPr>
          <w:rFonts w:ascii="Pluto Sans Medium" w:hAnsi="Pluto Sans Medium" w:cs="Arial"/>
          <w:b/>
        </w:rPr>
        <w:lastRenderedPageBreak/>
        <w:t>CONTATTI VARI</w:t>
      </w:r>
    </w:p>
    <w:p w:rsidR="001F6BAE" w:rsidRDefault="00502C45" w:rsidP="00FF43F1">
      <w:pPr>
        <w:widowControl w:val="0"/>
        <w:spacing w:after="120" w:line="240" w:lineRule="auto"/>
        <w:rPr>
          <w:rFonts w:ascii="Pluto Sans Medium" w:hAnsi="Pluto Sans Medium" w:cs="Arial"/>
        </w:rPr>
      </w:pPr>
      <w:r>
        <w:rPr>
          <w:rFonts w:ascii="Pluto Sans Medium" w:hAnsi="Pluto Sans Medium" w:cs="Arial"/>
        </w:rPr>
        <w:t xml:space="preserve">Info e Regolamento sul sito: </w:t>
      </w:r>
      <w:hyperlink r:id="rId16" w:history="1">
        <w:r w:rsidR="00FF43F1" w:rsidRPr="00FF43F1">
          <w:rPr>
            <w:rStyle w:val="Collegamentoipertestuale"/>
            <w:rFonts w:ascii="Pluto Sans Medium" w:hAnsi="Pluto Sans Medium" w:cs="Arial"/>
          </w:rPr>
          <w:t>http://www.caisoccer.it/it/tournament/76/september-league/stream/</w:t>
        </w:r>
      </w:hyperlink>
      <w:r>
        <w:rPr>
          <w:rFonts w:ascii="Pluto Sans Medium" w:hAnsi="Pluto Sans Medium" w:cs="Arial"/>
        </w:rPr>
        <w:t xml:space="preserve"> </w:t>
      </w:r>
    </w:p>
    <w:p w:rsidR="00FF43F1" w:rsidRDefault="00FF43F1" w:rsidP="00FF43F1">
      <w:pPr>
        <w:widowControl w:val="0"/>
        <w:spacing w:after="120" w:line="240" w:lineRule="auto"/>
        <w:rPr>
          <w:rFonts w:ascii="Pluto Sans Medium" w:hAnsi="Pluto Sans Medium" w:cs="Arial"/>
        </w:rPr>
      </w:pPr>
    </w:p>
    <w:p w:rsidR="00FF43F1" w:rsidRDefault="00FF43F1" w:rsidP="00FF43F1">
      <w:pPr>
        <w:widowControl w:val="0"/>
        <w:spacing w:after="120" w:line="240" w:lineRule="auto"/>
        <w:rPr>
          <w:rFonts w:ascii="Pluto Sans Medium" w:hAnsi="Pluto Sans Medium" w:cs="Arial"/>
        </w:rPr>
      </w:pPr>
      <w:r>
        <w:rPr>
          <w:rFonts w:ascii="Pluto Sans Medium" w:hAnsi="Pluto Sans Medium" w:cs="Arial"/>
        </w:rPr>
        <w:t xml:space="preserve">Modulistica: </w:t>
      </w:r>
      <w:hyperlink r:id="rId17" w:history="1">
        <w:r w:rsidRPr="00FF43F1">
          <w:rPr>
            <w:rStyle w:val="Collegamentoipertestuale"/>
            <w:rFonts w:ascii="Pluto Sans Medium" w:hAnsi="Pluto Sans Medium" w:cs="Arial"/>
          </w:rPr>
          <w:t>http://www.caisoccer.it/it/docs/76/september-league/</w:t>
        </w:r>
      </w:hyperlink>
    </w:p>
    <w:p w:rsidR="00FF43F1" w:rsidRDefault="00FF43F1" w:rsidP="00FF43F1">
      <w:pPr>
        <w:widowControl w:val="0"/>
        <w:spacing w:after="120" w:line="240" w:lineRule="auto"/>
        <w:rPr>
          <w:rFonts w:ascii="Pluto Sans Medium" w:hAnsi="Pluto Sans Medium" w:cs="Arial"/>
        </w:rPr>
      </w:pPr>
    </w:p>
    <w:p w:rsid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Indirizzo mail:</w:t>
      </w:r>
      <w:r w:rsidR="00502C45" w:rsidRPr="00502C45">
        <w:rPr>
          <w:rFonts w:ascii="Pluto Sans Medium" w:hAnsi="Pluto Sans Medium"/>
        </w:rPr>
        <w:t xml:space="preserve"> </w:t>
      </w:r>
      <w:hyperlink r:id="rId18" w:history="1">
        <w:r w:rsidR="00502C45" w:rsidRPr="00502C45">
          <w:rPr>
            <w:rStyle w:val="Collegamentoipertestuale"/>
            <w:rFonts w:ascii="Pluto Sans Medium" w:hAnsi="Pluto Sans Medium"/>
          </w:rPr>
          <w:t>septemberleague@outlook.it</w:t>
        </w:r>
      </w:hyperlink>
      <w:r w:rsidR="00502C45">
        <w:t xml:space="preserve"> </w:t>
      </w:r>
      <w:r>
        <w:rPr>
          <w:rFonts w:ascii="Pluto Sans Medium" w:hAnsi="Pluto Sans Medium" w:cs="Arial"/>
        </w:rPr>
        <w:t xml:space="preserve"> </w:t>
      </w:r>
    </w:p>
    <w:p w:rsidR="00FF43F1" w:rsidRPr="001F6BAE" w:rsidRDefault="00FF43F1" w:rsidP="001F6BAE">
      <w:pPr>
        <w:widowControl w:val="0"/>
        <w:spacing w:after="120" w:line="240" w:lineRule="auto"/>
        <w:jc w:val="both"/>
        <w:rPr>
          <w:rFonts w:ascii="Pluto Sans Medium" w:hAnsi="Pluto Sans Medium" w:cs="Arial"/>
        </w:rPr>
      </w:pPr>
    </w:p>
    <w:p w:rsid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 xml:space="preserve">Info line Torneo: </w:t>
      </w:r>
      <w:r w:rsidR="00502C45">
        <w:rPr>
          <w:rFonts w:ascii="Pluto Sans Medium" w:hAnsi="Pluto Sans Medium" w:cs="Arial"/>
        </w:rPr>
        <w:t>335/5338044 – 328/6538748 – 346/3117814</w:t>
      </w:r>
    </w:p>
    <w:p w:rsidR="00FF43F1" w:rsidRPr="001F6BAE" w:rsidRDefault="00FF43F1" w:rsidP="001F6BAE">
      <w:pPr>
        <w:widowControl w:val="0"/>
        <w:spacing w:after="120" w:line="240" w:lineRule="auto"/>
        <w:jc w:val="both"/>
        <w:rPr>
          <w:rFonts w:ascii="Pluto Sans Medium" w:hAnsi="Pluto Sans Medium" w:cs="Arial"/>
        </w:rPr>
      </w:pPr>
      <w:bookmarkStart w:id="0" w:name="_GoBack"/>
      <w:bookmarkEnd w:id="0"/>
    </w:p>
    <w:p w:rsidR="00ED6C7E" w:rsidRPr="002D3800" w:rsidRDefault="001F6BAE" w:rsidP="000D1AFF">
      <w:pPr>
        <w:widowControl w:val="0"/>
        <w:spacing w:after="120" w:line="240" w:lineRule="auto"/>
        <w:jc w:val="both"/>
        <w:rPr>
          <w:rFonts w:ascii="Pluto Sans Medium" w:hAnsi="Pluto Sans Medium" w:cs="Arial"/>
        </w:rPr>
      </w:pPr>
      <w:r w:rsidRPr="001F6BAE">
        <w:rPr>
          <w:rFonts w:ascii="Pluto Sans Medium" w:hAnsi="Pluto Sans Medium" w:cs="Arial"/>
        </w:rPr>
        <w:t>Per seguire Live il Torneo scarica l’</w:t>
      </w:r>
      <w:proofErr w:type="spellStart"/>
      <w:r w:rsidRPr="001F6BAE">
        <w:rPr>
          <w:rFonts w:ascii="Pluto Sans Medium" w:hAnsi="Pluto Sans Medium" w:cs="Arial"/>
        </w:rPr>
        <w:t>App</w:t>
      </w:r>
      <w:proofErr w:type="spellEnd"/>
      <w:r w:rsidRPr="001F6BAE">
        <w:rPr>
          <w:rFonts w:ascii="Pluto Sans Medium" w:hAnsi="Pluto Sans Medium" w:cs="Arial"/>
        </w:rPr>
        <w:t xml:space="preserve"> ufficiale CAI Soccer.</w:t>
      </w:r>
    </w:p>
    <w:sectPr w:rsidR="00ED6C7E" w:rsidRPr="002D3800" w:rsidSect="007F5CC8">
      <w:headerReference w:type="default" r:id="rId19"/>
      <w:footerReference w:type="default" r:id="rId20"/>
      <w:headerReference w:type="first" r:id="rId21"/>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EA" w:rsidRDefault="00F24DEA" w:rsidP="00DE4E52">
      <w:pPr>
        <w:spacing w:after="0" w:line="240" w:lineRule="auto"/>
      </w:pPr>
      <w:r>
        <w:separator/>
      </w:r>
    </w:p>
  </w:endnote>
  <w:endnote w:type="continuationSeparator" w:id="0">
    <w:p w:rsidR="00F24DEA" w:rsidRDefault="00F24DEA"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862465" w:rsidRPr="00E00559" w:rsidRDefault="00862465"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002D6005" w:rsidRPr="00E00559">
              <w:rPr>
                <w:rFonts w:ascii="Pluto Sans Medium" w:hAnsi="Pluto Sans Medium" w:cs="Times New Roman"/>
                <w:bCs/>
                <w:szCs w:val="24"/>
              </w:rPr>
              <w:fldChar w:fldCharType="separate"/>
            </w:r>
            <w:r w:rsidR="00584CA9">
              <w:rPr>
                <w:rFonts w:ascii="Pluto Sans Medium" w:hAnsi="Pluto Sans Medium" w:cs="Times New Roman"/>
                <w:bCs/>
                <w:noProof/>
                <w:sz w:val="20"/>
              </w:rPr>
              <w:t>18</w:t>
            </w:r>
            <w:r w:rsidR="002D6005"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002D6005" w:rsidRPr="00E00559">
              <w:rPr>
                <w:rFonts w:ascii="Pluto Sans Medium" w:hAnsi="Pluto Sans Medium" w:cs="Times New Roman"/>
                <w:bCs/>
                <w:szCs w:val="24"/>
              </w:rPr>
              <w:fldChar w:fldCharType="separate"/>
            </w:r>
            <w:r w:rsidR="00584CA9">
              <w:rPr>
                <w:rFonts w:ascii="Pluto Sans Medium" w:hAnsi="Pluto Sans Medium" w:cs="Times New Roman"/>
                <w:bCs/>
                <w:noProof/>
                <w:sz w:val="20"/>
              </w:rPr>
              <w:t>18</w:t>
            </w:r>
            <w:r w:rsidR="002D6005"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EA" w:rsidRDefault="00F24DEA" w:rsidP="00DE4E52">
      <w:pPr>
        <w:spacing w:after="0" w:line="240" w:lineRule="auto"/>
      </w:pPr>
      <w:r>
        <w:separator/>
      </w:r>
    </w:p>
  </w:footnote>
  <w:footnote w:type="continuationSeparator" w:id="0">
    <w:p w:rsidR="00F24DEA" w:rsidRDefault="00F24DEA"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65" w:rsidRPr="002D3800" w:rsidRDefault="00862465" w:rsidP="00DE4E52">
    <w:pPr>
      <w:pBdr>
        <w:left w:val="single" w:sz="4" w:space="4" w:color="auto"/>
      </w:pBdr>
      <w:spacing w:after="8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16"/>
        <w:lang w:eastAsia="it-IT"/>
      </w:rPr>
      <w:drawing>
        <wp:anchor distT="0" distB="0" distL="114300" distR="114300" simplePos="0" relativeHeight="251659264" behindDoc="0" locked="0" layoutInCell="1" allowOverlap="1" wp14:anchorId="6CA70948" wp14:editId="5F1C0D7C">
          <wp:simplePos x="0" y="0"/>
          <wp:positionH relativeFrom="column">
            <wp:posOffset>-228264</wp:posOffset>
          </wp:positionH>
          <wp:positionV relativeFrom="paragraph">
            <wp:posOffset>51410</wp:posOffset>
          </wp:positionV>
          <wp:extent cx="1173193" cy="602604"/>
          <wp:effectExtent l="0" t="0" r="8255" b="7620"/>
          <wp:wrapNone/>
          <wp:docPr id="13" name="Picture 13"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anchor>
      </w:drawing>
    </w:r>
    <w:r w:rsidR="00E56073">
      <w:rPr>
        <w:rFonts w:ascii="Pluto Sans Medium" w:eastAsia="Times" w:hAnsi="Pluto Sans Medium" w:cs="Arial"/>
        <w:spacing w:val="40"/>
        <w:sz w:val="24"/>
        <w:szCs w:val="24"/>
      </w:rPr>
      <w:t>TORNEI</w:t>
    </w:r>
    <w:r w:rsidRPr="002D3800">
      <w:rPr>
        <w:rFonts w:ascii="Pluto Sans Medium" w:eastAsia="Times" w:hAnsi="Pluto Sans Medium" w:cs="Arial"/>
        <w:spacing w:val="40"/>
        <w:sz w:val="24"/>
        <w:szCs w:val="24"/>
      </w:rPr>
      <w:t xml:space="preserve"> DI CALCIO AMATORIALE    </w:t>
    </w:r>
    <w:r w:rsidRPr="002D3800">
      <w:rPr>
        <w:rFonts w:ascii="Pluto Sans Medium" w:eastAsia="Times" w:hAnsi="Pluto Sans Medium" w:cs="Arial"/>
        <w:i/>
        <w:color w:val="C00000"/>
        <w:spacing w:val="40"/>
        <w:sz w:val="24"/>
        <w:szCs w:val="24"/>
      </w:rPr>
      <w:t xml:space="preserve">CALCIO A </w:t>
    </w:r>
    <w:r w:rsidR="00E56073">
      <w:rPr>
        <w:rFonts w:ascii="Pluto Sans Medium" w:eastAsia="Times" w:hAnsi="Pluto Sans Medium" w:cs="Arial"/>
        <w:i/>
        <w:color w:val="C00000"/>
        <w:spacing w:val="40"/>
        <w:sz w:val="24"/>
        <w:szCs w:val="24"/>
      </w:rPr>
      <w:t>8</w:t>
    </w:r>
  </w:p>
  <w:p w:rsidR="00862465" w:rsidRPr="002D3800" w:rsidRDefault="00862465" w:rsidP="00EB73DB">
    <w:pPr>
      <w:pBdr>
        <w:left w:val="single" w:sz="4" w:space="4" w:color="auto"/>
      </w:pBdr>
      <w:spacing w:after="60" w:line="240" w:lineRule="auto"/>
      <w:ind w:left="1843"/>
      <w:rPr>
        <w:rFonts w:ascii="Pluto Sans Medium" w:eastAsia="Times" w:hAnsi="Pluto Sans Medium" w:cs="Arial"/>
        <w:color w:val="7F7F7F" w:themeColor="text1" w:themeTint="80"/>
        <w:spacing w:val="40"/>
        <w:sz w:val="24"/>
        <w:szCs w:val="24"/>
      </w:rPr>
    </w:pPr>
    <w:r w:rsidRPr="002D3800">
      <w:rPr>
        <w:rFonts w:ascii="Pluto Sans Medium" w:eastAsia="Times" w:hAnsi="Pluto Sans Medium" w:cs="Arial"/>
        <w:color w:val="7F7F7F" w:themeColor="text1" w:themeTint="80"/>
        <w:spacing w:val="40"/>
        <w:sz w:val="24"/>
        <w:szCs w:val="24"/>
      </w:rPr>
      <w:t>PROVINCIA DI PIACENZA</w:t>
    </w:r>
  </w:p>
  <w:p w:rsidR="00862465" w:rsidRPr="002D3800" w:rsidRDefault="00862465" w:rsidP="00DE4E52">
    <w:pPr>
      <w:pBdr>
        <w:left w:val="single" w:sz="4" w:space="4" w:color="auto"/>
      </w:pBdr>
      <w:spacing w:after="80" w:line="240" w:lineRule="auto"/>
      <w:ind w:left="1843"/>
      <w:rPr>
        <w:rFonts w:ascii="Pluto Sans Medium" w:eastAsia="Times" w:hAnsi="Pluto Sans Medium" w:cs="Arial"/>
        <w:color w:val="7F7F7F" w:themeColor="text1" w:themeTint="80"/>
        <w:spacing w:val="40"/>
        <w:szCs w:val="24"/>
      </w:rPr>
    </w:pPr>
    <w:r w:rsidRPr="002D3800">
      <w:rPr>
        <w:rFonts w:ascii="Pluto Sans Medium" w:eastAsia="Times" w:hAnsi="Pluto Sans Medium" w:cs="Arial"/>
        <w:color w:val="7F7F7F" w:themeColor="text1" w:themeTint="80"/>
        <w:spacing w:val="40"/>
        <w:szCs w:val="24"/>
      </w:rPr>
      <w:t>STAGIONE SPORTIVA 201</w:t>
    </w:r>
    <w:r w:rsidR="003E1323">
      <w:rPr>
        <w:rFonts w:ascii="Pluto Sans Medium" w:eastAsia="Times" w:hAnsi="Pluto Sans Medium" w:cs="Arial"/>
        <w:color w:val="7F7F7F" w:themeColor="text1" w:themeTint="80"/>
        <w:spacing w:val="40"/>
        <w:szCs w:val="24"/>
      </w:rPr>
      <w:t>7</w:t>
    </w:r>
    <w:r w:rsidRPr="002D3800">
      <w:rPr>
        <w:rFonts w:ascii="Pluto Sans Medium" w:eastAsia="Times" w:hAnsi="Pluto Sans Medium" w:cs="Arial"/>
        <w:color w:val="7F7F7F" w:themeColor="text1" w:themeTint="80"/>
        <w:spacing w:val="40"/>
        <w:szCs w:val="24"/>
      </w:rPr>
      <w:t>-201</w:t>
    </w:r>
    <w:r w:rsidR="003E1323">
      <w:rPr>
        <w:rFonts w:ascii="Pluto Sans Medium" w:eastAsia="Times" w:hAnsi="Pluto Sans Medium" w:cs="Arial"/>
        <w:color w:val="7F7F7F" w:themeColor="text1" w:themeTint="80"/>
        <w:spacing w:val="40"/>
        <w:szCs w:val="24"/>
      </w:rPr>
      <w:t>8</w:t>
    </w:r>
  </w:p>
  <w:p w:rsidR="00862465" w:rsidRPr="00C92C58" w:rsidRDefault="00862465" w:rsidP="00DE4E52">
    <w:pPr>
      <w:pStyle w:val="Intestazione"/>
      <w:jc w:val="right"/>
      <w:rPr>
        <w:rFonts w:ascii="Times New Roman" w:hAnsi="Times New Roman" w:cs="Times New Roman"/>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45" w:rsidRDefault="007F5CC8">
    <w:pPr>
      <w:pStyle w:val="Intestazione"/>
    </w:pPr>
    <w:r w:rsidRPr="002D3800">
      <w:rPr>
        <w:rFonts w:ascii="Pluto Sans Medium" w:hAnsi="Pluto Sans Medium" w:cs="Arial"/>
        <w:noProof/>
        <w:sz w:val="24"/>
        <w:szCs w:val="24"/>
        <w:lang w:eastAsia="it-IT"/>
      </w:rPr>
      <w:drawing>
        <wp:anchor distT="0" distB="0" distL="114300" distR="114300" simplePos="0" relativeHeight="251661312" behindDoc="0" locked="0" layoutInCell="1" allowOverlap="1" wp14:anchorId="564EA564" wp14:editId="222BD28F">
          <wp:simplePos x="0" y="0"/>
          <wp:positionH relativeFrom="column">
            <wp:posOffset>-315854</wp:posOffset>
          </wp:positionH>
          <wp:positionV relativeFrom="paragraph">
            <wp:posOffset>125682</wp:posOffset>
          </wp:positionV>
          <wp:extent cx="2233930" cy="1147445"/>
          <wp:effectExtent l="0" t="0" r="0" b="0"/>
          <wp:wrapNone/>
          <wp:docPr id="3"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r w:rsidR="007E4611">
      <w:tab/>
    </w:r>
    <w:r w:rsidR="007E2E51">
      <w:rPr>
        <w:noProof/>
        <w:lang w:eastAsia="it-IT"/>
      </w:rPr>
      <w:t xml:space="preserve">                                                                                       </w:t>
    </w:r>
    <w:r w:rsidR="00502C45">
      <w:rPr>
        <w:noProof/>
        <w:lang w:eastAsia="it-IT"/>
      </w:rPr>
      <w:drawing>
        <wp:inline distT="0" distB="0" distL="0" distR="0" wp14:anchorId="03918C50" wp14:editId="01C0990E">
          <wp:extent cx="1238491" cy="1238491"/>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504" cy="1238504"/>
                  </a:xfrm>
                  <a:prstGeom prst="rect">
                    <a:avLst/>
                  </a:prstGeom>
                  <a:noFill/>
                  <a:ln>
                    <a:noFill/>
                  </a:ln>
                </pic:spPr>
              </pic:pic>
            </a:graphicData>
          </a:graphic>
        </wp:inline>
      </w:drawing>
    </w:r>
    <w:r w:rsidR="007E2E51">
      <w:rPr>
        <w:noProof/>
        <w:lang w:eastAsia="it-IT"/>
      </w:rPr>
      <w:t xml:space="preserve">                                 </w:t>
    </w:r>
    <w:r w:rsidR="007E4611">
      <w:t xml:space="preserve"> </w:t>
    </w:r>
    <w:r w:rsidR="007E2E51">
      <w:t xml:space="preserve">    </w:t>
    </w:r>
    <w:r w:rsidR="00BB6C6E">
      <w:rPr>
        <w:noProof/>
        <w:lang w:eastAsia="it-IT"/>
      </w:rPr>
      <w:drawing>
        <wp:inline distT="0" distB="0" distL="0" distR="0" wp14:anchorId="29A2A777" wp14:editId="5FFF44B7">
          <wp:extent cx="838200" cy="11811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p>
  <w:p w:rsidR="00502C45" w:rsidRDefault="00502C45">
    <w:pPr>
      <w:pStyle w:val="Intestazione"/>
    </w:pPr>
  </w:p>
  <w:p w:rsidR="00502C45" w:rsidRDefault="00502C45">
    <w:pPr>
      <w:pStyle w:val="Intestazione"/>
    </w:pPr>
  </w:p>
  <w:p w:rsidR="00E32145" w:rsidRDefault="007E4611">
    <w:pPr>
      <w:pStyle w:val="Intestazione"/>
    </w:pPr>
    <w:r>
      <w:rPr>
        <w:noProof/>
        <w:lang w:eastAsia="it-IT"/>
      </w:rPr>
      <w:drawing>
        <wp:inline distT="0" distB="0" distL="0" distR="0">
          <wp:extent cx="6120130" cy="6426211"/>
          <wp:effectExtent l="0" t="0" r="0" b="0"/>
          <wp:docPr id="16" name="Immagine 16" descr="C:\Users\Bucchioni\Downloads\galleana199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ucchioni\Downloads\galleana1999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426211"/>
                  </a:xfrm>
                  <a:prstGeom prst="rect">
                    <a:avLst/>
                  </a:prstGeom>
                  <a:noFill/>
                  <a:ln>
                    <a:noFill/>
                  </a:ln>
                </pic:spPr>
              </pic:pic>
            </a:graphicData>
          </a:graphic>
        </wp:inline>
      </w:drawing>
    </w:r>
  </w:p>
  <w:p w:rsidR="00E32145" w:rsidRDefault="007E4611" w:rsidP="007E4611">
    <w:pPr>
      <w:pStyle w:val="Intestazione"/>
    </w:pPr>
    <w:r>
      <w:tab/>
    </w:r>
    <w:r>
      <w:rPr>
        <w:noProof/>
        <w:lang w:eastAsia="it-IT"/>
      </w:rPr>
      <w:drawing>
        <wp:inline distT="0" distB="0" distL="0" distR="0">
          <wp:extent cx="6120130" cy="6426211"/>
          <wp:effectExtent l="0" t="0" r="0" b="0"/>
          <wp:docPr id="15" name="Immagine 15" descr="C:\Users\Bucchioni\Downloads\galleana199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ucchioni\Downloads\galleana1999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426211"/>
                  </a:xfrm>
                  <a:prstGeom prst="rect">
                    <a:avLst/>
                  </a:prstGeom>
                  <a:noFill/>
                  <a:ln>
                    <a:noFill/>
                  </a:ln>
                </pic:spPr>
              </pic:pic>
            </a:graphicData>
          </a:graphic>
        </wp:inline>
      </w:drawing>
    </w:r>
  </w:p>
  <w:p w:rsidR="00E32145" w:rsidRDefault="00377382">
    <w:pPr>
      <w:pStyle w:val="Intestazione"/>
    </w:pPr>
    <w:r>
      <w:rPr>
        <w:noProof/>
        <w:lang w:eastAsia="it-IT"/>
      </w:rPr>
      <w:drawing>
        <wp:inline distT="0" distB="0" distL="0" distR="0">
          <wp:extent cx="6120130" cy="64268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ana.jpg"/>
                  <pic:cNvPicPr/>
                </pic:nvPicPr>
                <pic:blipFill>
                  <a:blip r:embed="rId4">
                    <a:extLst>
                      <a:ext uri="{28A0092B-C50C-407E-A947-70E740481C1C}">
                        <a14:useLocalDpi xmlns:a14="http://schemas.microsoft.com/office/drawing/2010/main" val="0"/>
                      </a:ext>
                    </a:extLst>
                  </a:blip>
                  <a:stretch>
                    <a:fillRect/>
                  </a:stretch>
                </pic:blipFill>
                <pic:spPr>
                  <a:xfrm>
                    <a:off x="0" y="0"/>
                    <a:ext cx="6120130" cy="6426835"/>
                  </a:xfrm>
                  <a:prstGeom prst="rect">
                    <a:avLst/>
                  </a:prstGeom>
                </pic:spPr>
              </pic:pic>
            </a:graphicData>
          </a:graphic>
        </wp:inline>
      </w:drawing>
    </w:r>
  </w:p>
  <w:p w:rsidR="00E32145" w:rsidRDefault="00377382">
    <w:pPr>
      <w:pStyle w:val="Intestazione"/>
    </w:pPr>
    <w:r>
      <w:tab/>
    </w:r>
    <w:r>
      <w:rPr>
        <w:noProof/>
        <w:lang w:eastAsia="it-IT"/>
      </w:rPr>
      <w:drawing>
        <wp:inline distT="0" distB="0" distL="0" distR="0">
          <wp:extent cx="6120130" cy="64268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ana.jpg"/>
                  <pic:cNvPicPr/>
                </pic:nvPicPr>
                <pic:blipFill>
                  <a:blip r:embed="rId4">
                    <a:extLst>
                      <a:ext uri="{28A0092B-C50C-407E-A947-70E740481C1C}">
                        <a14:useLocalDpi xmlns:a14="http://schemas.microsoft.com/office/drawing/2010/main" val="0"/>
                      </a:ext>
                    </a:extLst>
                  </a:blip>
                  <a:stretch>
                    <a:fillRect/>
                  </a:stretch>
                </pic:blipFill>
                <pic:spPr>
                  <a:xfrm>
                    <a:off x="0" y="0"/>
                    <a:ext cx="6120130" cy="6426835"/>
                  </a:xfrm>
                  <a:prstGeom prst="rect">
                    <a:avLst/>
                  </a:prstGeom>
                </pic:spPr>
              </pic:pic>
            </a:graphicData>
          </a:graphic>
        </wp:inline>
      </w:drawing>
    </w:r>
  </w:p>
  <w:p w:rsidR="00F60E02" w:rsidRDefault="00F60E02">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A75BA5"/>
    <w:multiLevelType w:val="hybridMultilevel"/>
    <w:tmpl w:val="39EED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6273FE2"/>
    <w:multiLevelType w:val="hybridMultilevel"/>
    <w:tmpl w:val="EC62F218"/>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D36AC0"/>
    <w:multiLevelType w:val="hybridMultilevel"/>
    <w:tmpl w:val="396897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18C2616"/>
    <w:multiLevelType w:val="hybridMultilevel"/>
    <w:tmpl w:val="B1CC9552"/>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D226F4"/>
    <w:multiLevelType w:val="hybridMultilevel"/>
    <w:tmpl w:val="5282C8BE"/>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3">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4C870A9"/>
    <w:multiLevelType w:val="hybridMultilevel"/>
    <w:tmpl w:val="C66CAA32"/>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9314A8"/>
    <w:multiLevelType w:val="hybridMultilevel"/>
    <w:tmpl w:val="208E54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2">
    <w:nsid w:val="77E61185"/>
    <w:multiLevelType w:val="hybridMultilevel"/>
    <w:tmpl w:val="3DDA3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4"/>
  </w:num>
  <w:num w:numId="7">
    <w:abstractNumId w:val="20"/>
  </w:num>
  <w:num w:numId="8">
    <w:abstractNumId w:val="8"/>
  </w:num>
  <w:num w:numId="9">
    <w:abstractNumId w:val="26"/>
  </w:num>
  <w:num w:numId="10">
    <w:abstractNumId w:val="3"/>
  </w:num>
  <w:num w:numId="11">
    <w:abstractNumId w:val="2"/>
  </w:num>
  <w:num w:numId="12">
    <w:abstractNumId w:val="4"/>
  </w:num>
  <w:num w:numId="13">
    <w:abstractNumId w:val="21"/>
  </w:num>
  <w:num w:numId="14">
    <w:abstractNumId w:val="28"/>
  </w:num>
  <w:num w:numId="15">
    <w:abstractNumId w:val="15"/>
  </w:num>
  <w:num w:numId="16">
    <w:abstractNumId w:val="18"/>
  </w:num>
  <w:num w:numId="17">
    <w:abstractNumId w:val="7"/>
  </w:num>
  <w:num w:numId="18">
    <w:abstractNumId w:val="11"/>
  </w:num>
  <w:num w:numId="19">
    <w:abstractNumId w:val="19"/>
  </w:num>
  <w:num w:numId="20">
    <w:abstractNumId w:val="5"/>
  </w:num>
  <w:num w:numId="21">
    <w:abstractNumId w:val="13"/>
  </w:num>
  <w:num w:numId="22">
    <w:abstractNumId w:val="30"/>
  </w:num>
  <w:num w:numId="23">
    <w:abstractNumId w:val="9"/>
  </w:num>
  <w:num w:numId="24">
    <w:abstractNumId w:val="31"/>
  </w:num>
  <w:num w:numId="25">
    <w:abstractNumId w:val="10"/>
  </w:num>
  <w:num w:numId="26">
    <w:abstractNumId w:val="22"/>
  </w:num>
  <w:num w:numId="27">
    <w:abstractNumId w:val="1"/>
  </w:num>
  <w:num w:numId="28">
    <w:abstractNumId w:val="6"/>
  </w:num>
  <w:num w:numId="29">
    <w:abstractNumId w:val="14"/>
  </w:num>
  <w:num w:numId="30">
    <w:abstractNumId w:val="32"/>
  </w:num>
  <w:num w:numId="31">
    <w:abstractNumId w:val="16"/>
  </w:num>
  <w:num w:numId="32">
    <w:abstractNumId w:val="29"/>
  </w:num>
  <w:num w:numId="33">
    <w:abstractNumId w:val="17"/>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719CC"/>
    <w:rsid w:val="000809DF"/>
    <w:rsid w:val="00091419"/>
    <w:rsid w:val="000B3207"/>
    <w:rsid w:val="000B4604"/>
    <w:rsid w:val="000C399C"/>
    <w:rsid w:val="000C65F3"/>
    <w:rsid w:val="000D1AFF"/>
    <w:rsid w:val="000D286C"/>
    <w:rsid w:val="000D708D"/>
    <w:rsid w:val="000E1992"/>
    <w:rsid w:val="000E21DE"/>
    <w:rsid w:val="001015C6"/>
    <w:rsid w:val="00103B7F"/>
    <w:rsid w:val="001107FD"/>
    <w:rsid w:val="00111C63"/>
    <w:rsid w:val="001264A3"/>
    <w:rsid w:val="00127BAB"/>
    <w:rsid w:val="00132F7E"/>
    <w:rsid w:val="00144B7A"/>
    <w:rsid w:val="0015228E"/>
    <w:rsid w:val="0016202A"/>
    <w:rsid w:val="00163698"/>
    <w:rsid w:val="001711FE"/>
    <w:rsid w:val="00187110"/>
    <w:rsid w:val="001A290D"/>
    <w:rsid w:val="001B1260"/>
    <w:rsid w:val="001F29EE"/>
    <w:rsid w:val="001F6BAE"/>
    <w:rsid w:val="001F78BF"/>
    <w:rsid w:val="00200C67"/>
    <w:rsid w:val="002049C5"/>
    <w:rsid w:val="002108A6"/>
    <w:rsid w:val="00210CF8"/>
    <w:rsid w:val="00221C4B"/>
    <w:rsid w:val="00226A0A"/>
    <w:rsid w:val="0024569F"/>
    <w:rsid w:val="00256744"/>
    <w:rsid w:val="00265A7D"/>
    <w:rsid w:val="0028756E"/>
    <w:rsid w:val="00292FE0"/>
    <w:rsid w:val="00293E00"/>
    <w:rsid w:val="002A479B"/>
    <w:rsid w:val="002A7F82"/>
    <w:rsid w:val="002B50C0"/>
    <w:rsid w:val="002C5E6E"/>
    <w:rsid w:val="002D0FA9"/>
    <w:rsid w:val="002D3800"/>
    <w:rsid w:val="002D534A"/>
    <w:rsid w:val="002D6005"/>
    <w:rsid w:val="002F61E6"/>
    <w:rsid w:val="0030148F"/>
    <w:rsid w:val="00310986"/>
    <w:rsid w:val="00314518"/>
    <w:rsid w:val="00325A4C"/>
    <w:rsid w:val="00356224"/>
    <w:rsid w:val="00362633"/>
    <w:rsid w:val="003761D2"/>
    <w:rsid w:val="00377382"/>
    <w:rsid w:val="003806C6"/>
    <w:rsid w:val="00383B9A"/>
    <w:rsid w:val="003911D8"/>
    <w:rsid w:val="00393E76"/>
    <w:rsid w:val="0039401C"/>
    <w:rsid w:val="003A3A4B"/>
    <w:rsid w:val="003A7EF3"/>
    <w:rsid w:val="003B40B6"/>
    <w:rsid w:val="003C094E"/>
    <w:rsid w:val="003D20FB"/>
    <w:rsid w:val="003E0AF3"/>
    <w:rsid w:val="003E1323"/>
    <w:rsid w:val="003E36F9"/>
    <w:rsid w:val="003F7EA1"/>
    <w:rsid w:val="0040378D"/>
    <w:rsid w:val="0042024B"/>
    <w:rsid w:val="0042088E"/>
    <w:rsid w:val="00441C05"/>
    <w:rsid w:val="004428C1"/>
    <w:rsid w:val="0044535E"/>
    <w:rsid w:val="004503AD"/>
    <w:rsid w:val="00450ECD"/>
    <w:rsid w:val="00472693"/>
    <w:rsid w:val="00483587"/>
    <w:rsid w:val="00484758"/>
    <w:rsid w:val="00491833"/>
    <w:rsid w:val="00493EEA"/>
    <w:rsid w:val="004B7AA6"/>
    <w:rsid w:val="004C1EA3"/>
    <w:rsid w:val="004C3912"/>
    <w:rsid w:val="004D1FCD"/>
    <w:rsid w:val="004D75EB"/>
    <w:rsid w:val="004E379B"/>
    <w:rsid w:val="004F4A89"/>
    <w:rsid w:val="00502C45"/>
    <w:rsid w:val="005305EF"/>
    <w:rsid w:val="00533DA6"/>
    <w:rsid w:val="0055728A"/>
    <w:rsid w:val="00562F2A"/>
    <w:rsid w:val="00571B95"/>
    <w:rsid w:val="00572911"/>
    <w:rsid w:val="00584CA9"/>
    <w:rsid w:val="00594427"/>
    <w:rsid w:val="00597995"/>
    <w:rsid w:val="005A36CD"/>
    <w:rsid w:val="005A550E"/>
    <w:rsid w:val="005A669B"/>
    <w:rsid w:val="005B254E"/>
    <w:rsid w:val="005B4E2C"/>
    <w:rsid w:val="005D31DC"/>
    <w:rsid w:val="005E144F"/>
    <w:rsid w:val="005F6B73"/>
    <w:rsid w:val="005F7C7D"/>
    <w:rsid w:val="00600393"/>
    <w:rsid w:val="00622EB4"/>
    <w:rsid w:val="00634019"/>
    <w:rsid w:val="006441DF"/>
    <w:rsid w:val="00674D00"/>
    <w:rsid w:val="0068138C"/>
    <w:rsid w:val="00681A1A"/>
    <w:rsid w:val="00695360"/>
    <w:rsid w:val="0069723D"/>
    <w:rsid w:val="006A0219"/>
    <w:rsid w:val="006A08FB"/>
    <w:rsid w:val="006C0DD6"/>
    <w:rsid w:val="006C1DF9"/>
    <w:rsid w:val="006E7C17"/>
    <w:rsid w:val="006F0331"/>
    <w:rsid w:val="006F24E0"/>
    <w:rsid w:val="00701722"/>
    <w:rsid w:val="00704D8D"/>
    <w:rsid w:val="0071375E"/>
    <w:rsid w:val="007201DD"/>
    <w:rsid w:val="0073423B"/>
    <w:rsid w:val="0075516D"/>
    <w:rsid w:val="007603CB"/>
    <w:rsid w:val="00760D4C"/>
    <w:rsid w:val="00775E17"/>
    <w:rsid w:val="00783725"/>
    <w:rsid w:val="0078420E"/>
    <w:rsid w:val="007B42F3"/>
    <w:rsid w:val="007B56FC"/>
    <w:rsid w:val="007B71E4"/>
    <w:rsid w:val="007C7FD9"/>
    <w:rsid w:val="007D2FC8"/>
    <w:rsid w:val="007D44A8"/>
    <w:rsid w:val="007E2E51"/>
    <w:rsid w:val="007E342A"/>
    <w:rsid w:val="007E4611"/>
    <w:rsid w:val="007F5893"/>
    <w:rsid w:val="007F5CC8"/>
    <w:rsid w:val="0080378A"/>
    <w:rsid w:val="00812A54"/>
    <w:rsid w:val="00822592"/>
    <w:rsid w:val="00834913"/>
    <w:rsid w:val="00850AEC"/>
    <w:rsid w:val="0085402B"/>
    <w:rsid w:val="00862465"/>
    <w:rsid w:val="008A4D3E"/>
    <w:rsid w:val="008C091D"/>
    <w:rsid w:val="008D1DDF"/>
    <w:rsid w:val="008D1FC4"/>
    <w:rsid w:val="008D38B0"/>
    <w:rsid w:val="00903217"/>
    <w:rsid w:val="00916F2D"/>
    <w:rsid w:val="00932449"/>
    <w:rsid w:val="00947D7C"/>
    <w:rsid w:val="009529BE"/>
    <w:rsid w:val="00955B6D"/>
    <w:rsid w:val="00960EA8"/>
    <w:rsid w:val="0096644D"/>
    <w:rsid w:val="00995826"/>
    <w:rsid w:val="00995CEE"/>
    <w:rsid w:val="009974A1"/>
    <w:rsid w:val="009A13DE"/>
    <w:rsid w:val="009C5BF3"/>
    <w:rsid w:val="009F232C"/>
    <w:rsid w:val="009F6AB6"/>
    <w:rsid w:val="00A274C1"/>
    <w:rsid w:val="00A350B8"/>
    <w:rsid w:val="00A35DEB"/>
    <w:rsid w:val="00A4461A"/>
    <w:rsid w:val="00A775E6"/>
    <w:rsid w:val="00A91E2C"/>
    <w:rsid w:val="00A931B3"/>
    <w:rsid w:val="00AA2ECB"/>
    <w:rsid w:val="00AD15AC"/>
    <w:rsid w:val="00AE4B14"/>
    <w:rsid w:val="00B0696F"/>
    <w:rsid w:val="00B11449"/>
    <w:rsid w:val="00B146AB"/>
    <w:rsid w:val="00B17597"/>
    <w:rsid w:val="00B32AAA"/>
    <w:rsid w:val="00B374C7"/>
    <w:rsid w:val="00B46A8C"/>
    <w:rsid w:val="00B472AF"/>
    <w:rsid w:val="00B8275F"/>
    <w:rsid w:val="00BA4046"/>
    <w:rsid w:val="00BA71F8"/>
    <w:rsid w:val="00BB23F3"/>
    <w:rsid w:val="00BB34FC"/>
    <w:rsid w:val="00BB6C6E"/>
    <w:rsid w:val="00BE1D43"/>
    <w:rsid w:val="00BE6AD6"/>
    <w:rsid w:val="00BF3102"/>
    <w:rsid w:val="00C00874"/>
    <w:rsid w:val="00C1394F"/>
    <w:rsid w:val="00C32FBF"/>
    <w:rsid w:val="00C41B0E"/>
    <w:rsid w:val="00C6458E"/>
    <w:rsid w:val="00C7026C"/>
    <w:rsid w:val="00C752A8"/>
    <w:rsid w:val="00C84451"/>
    <w:rsid w:val="00C92AB8"/>
    <w:rsid w:val="00C92C58"/>
    <w:rsid w:val="00C9669C"/>
    <w:rsid w:val="00CC5CA9"/>
    <w:rsid w:val="00CD3B11"/>
    <w:rsid w:val="00CD5B07"/>
    <w:rsid w:val="00CE1C3D"/>
    <w:rsid w:val="00CF1B1D"/>
    <w:rsid w:val="00CF4CEF"/>
    <w:rsid w:val="00D0499F"/>
    <w:rsid w:val="00D10F1A"/>
    <w:rsid w:val="00D266CC"/>
    <w:rsid w:val="00D300B5"/>
    <w:rsid w:val="00D30CF1"/>
    <w:rsid w:val="00D339EC"/>
    <w:rsid w:val="00D33E85"/>
    <w:rsid w:val="00D42213"/>
    <w:rsid w:val="00D53CFE"/>
    <w:rsid w:val="00D63578"/>
    <w:rsid w:val="00D7442C"/>
    <w:rsid w:val="00D936BB"/>
    <w:rsid w:val="00DB1D60"/>
    <w:rsid w:val="00DD44F6"/>
    <w:rsid w:val="00DE4E52"/>
    <w:rsid w:val="00DE6436"/>
    <w:rsid w:val="00DF219E"/>
    <w:rsid w:val="00E00559"/>
    <w:rsid w:val="00E0300D"/>
    <w:rsid w:val="00E032D3"/>
    <w:rsid w:val="00E16B24"/>
    <w:rsid w:val="00E17E5F"/>
    <w:rsid w:val="00E32145"/>
    <w:rsid w:val="00E3395A"/>
    <w:rsid w:val="00E359D2"/>
    <w:rsid w:val="00E4355B"/>
    <w:rsid w:val="00E46041"/>
    <w:rsid w:val="00E56073"/>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D6C7E"/>
    <w:rsid w:val="00EF4D4D"/>
    <w:rsid w:val="00F032B9"/>
    <w:rsid w:val="00F24DEA"/>
    <w:rsid w:val="00F27DEA"/>
    <w:rsid w:val="00F408C6"/>
    <w:rsid w:val="00F60E02"/>
    <w:rsid w:val="00F61345"/>
    <w:rsid w:val="00F62F7E"/>
    <w:rsid w:val="00F73BB5"/>
    <w:rsid w:val="00F73FF5"/>
    <w:rsid w:val="00F76920"/>
    <w:rsid w:val="00F83C12"/>
    <w:rsid w:val="00F86E47"/>
    <w:rsid w:val="00F907EA"/>
    <w:rsid w:val="00F953DE"/>
    <w:rsid w:val="00FA4EF6"/>
    <w:rsid w:val="00FB7C15"/>
    <w:rsid w:val="00FC4D77"/>
    <w:rsid w:val="00FC5676"/>
    <w:rsid w:val="00FF43F1"/>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greteria@caisoccer.it" TargetMode="External"/><Relationship Id="rId18" Type="http://schemas.openxmlformats.org/officeDocument/2006/relationships/hyperlink" Target="mailto:septemberleague@outlook.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isoccer.it" TargetMode="External"/><Relationship Id="rId17" Type="http://schemas.openxmlformats.org/officeDocument/2006/relationships/hyperlink" Target="http://www.caisoccer.it/it/docs/76/september-league/" TargetMode="External"/><Relationship Id="rId2" Type="http://schemas.openxmlformats.org/officeDocument/2006/relationships/numbering" Target="numbering.xml"/><Relationship Id="rId16" Type="http://schemas.openxmlformats.org/officeDocument/2006/relationships/hyperlink" Target="http://www.caisoccer.it/it/tournament/76/september-league/stream/%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hyperlink" Target="http://www.caisoccer.it" TargetMode="External"/><Relationship Id="rId23" Type="http://schemas.openxmlformats.org/officeDocument/2006/relationships/theme" Target="theme/theme1.xml"/><Relationship Id="rId10" Type="http://schemas.openxmlformats.org/officeDocument/2006/relationships/hyperlink" Target="http://www.caisoccer.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gc.it/it/97/3820/Norme.shtml" TargetMode="External"/><Relationship Id="rId14" Type="http://schemas.openxmlformats.org/officeDocument/2006/relationships/hyperlink" Target="http://www.caisoccer.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ECD5-F2DB-428D-AC9B-570463ED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6423</Words>
  <Characters>36615</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9</cp:revision>
  <cp:lastPrinted>2017-08-08T07:00:00Z</cp:lastPrinted>
  <dcterms:created xsi:type="dcterms:W3CDTF">2017-08-07T15:16:00Z</dcterms:created>
  <dcterms:modified xsi:type="dcterms:W3CDTF">2017-08-08T07:00:00Z</dcterms:modified>
</cp:coreProperties>
</file>